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7CEA5F" w14:textId="3AB21339" w:rsidR="00250F0F" w:rsidRDefault="00250F0F" w:rsidP="001E1475">
      <w:pPr>
        <w:pStyle w:val="Yltunniste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F96E9B2" wp14:editId="3B57BB1D">
            <wp:simplePos x="0" y="0"/>
            <wp:positionH relativeFrom="margin">
              <wp:align>right</wp:align>
            </wp:positionH>
            <wp:positionV relativeFrom="paragraph">
              <wp:posOffset>413</wp:posOffset>
            </wp:positionV>
            <wp:extent cx="2509122" cy="2509122"/>
            <wp:effectExtent l="0" t="0" r="5715" b="5715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320428021" name="Kuva 8" descr="Kuva, joka sisältää kohteen logo, Fontti, teksti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28021" name="Kuva 8" descr="Kuva, joka sisältää kohteen logo, Fontti, teksti, Grafiikka&#10;&#10;Tekoälyllä luotu sisältö voi olla virheellist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122" cy="2509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351">
        <w:br/>
      </w:r>
      <w:r w:rsidR="002C5351">
        <w:br/>
      </w:r>
      <w:r w:rsidR="002C5351">
        <w:br/>
      </w:r>
      <w:r w:rsidR="002C5351">
        <w:br/>
      </w:r>
      <w:r w:rsidR="002C5351">
        <w:br/>
      </w:r>
      <w:r w:rsidR="002C5351">
        <w:br/>
      </w:r>
      <w:r w:rsidR="002C5351">
        <w:br/>
      </w:r>
      <w:r w:rsidR="002C5351">
        <w:br/>
      </w:r>
    </w:p>
    <w:p w14:paraId="06E2B421" w14:textId="77777777" w:rsidR="00250F0F" w:rsidRDefault="00250F0F" w:rsidP="001E1475">
      <w:pPr>
        <w:pStyle w:val="Yltunniste"/>
        <w:spacing w:after="0" w:line="240" w:lineRule="auto"/>
        <w:rPr>
          <w:rFonts w:ascii="Calibri" w:hAnsi="Calibri" w:cs="Calibri"/>
          <w:sz w:val="32"/>
          <w:szCs w:val="32"/>
        </w:rPr>
      </w:pPr>
    </w:p>
    <w:p w14:paraId="5AF4531C" w14:textId="77777777" w:rsidR="00250F0F" w:rsidRDefault="00250F0F" w:rsidP="001E1475">
      <w:pPr>
        <w:pStyle w:val="Yltunniste"/>
        <w:spacing w:after="0" w:line="240" w:lineRule="auto"/>
        <w:rPr>
          <w:rFonts w:ascii="Calibri" w:hAnsi="Calibri" w:cs="Calibri"/>
          <w:sz w:val="32"/>
          <w:szCs w:val="32"/>
        </w:rPr>
      </w:pPr>
    </w:p>
    <w:p w14:paraId="39469041" w14:textId="191231AB" w:rsidR="00971C19" w:rsidRPr="00006312" w:rsidRDefault="00971C19" w:rsidP="001E1475">
      <w:pPr>
        <w:pStyle w:val="Yltunniste"/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63DDD78A">
        <w:rPr>
          <w:rFonts w:ascii="Calibri" w:hAnsi="Calibri" w:cs="Calibri"/>
          <w:color w:val="000000" w:themeColor="text1"/>
          <w:sz w:val="32"/>
          <w:szCs w:val="32"/>
        </w:rPr>
        <w:t>OULUN</w:t>
      </w:r>
      <w:r w:rsidR="5D871E4A" w:rsidRPr="63DDD78A">
        <w:rPr>
          <w:rFonts w:ascii="Calibri" w:hAnsi="Calibri" w:cs="Calibri"/>
          <w:color w:val="000000" w:themeColor="text1"/>
          <w:sz w:val="32"/>
          <w:szCs w:val="32"/>
        </w:rPr>
        <w:t xml:space="preserve"> SEUDUN</w:t>
      </w:r>
      <w:r w:rsidRPr="63DDD78A">
        <w:rPr>
          <w:rFonts w:ascii="Calibri" w:hAnsi="Calibri" w:cs="Calibri"/>
          <w:color w:val="000000" w:themeColor="text1"/>
          <w:sz w:val="32"/>
          <w:szCs w:val="32"/>
        </w:rPr>
        <w:t xml:space="preserve"> KEHITYSVAMMAISTEN TUKI RY</w:t>
      </w:r>
      <w:r w:rsidR="32637B10" w:rsidRPr="63DDD78A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7E25CBEE" w14:textId="7E46E0E3" w:rsidR="00400443" w:rsidRPr="00006312" w:rsidRDefault="74175592" w:rsidP="74175592">
      <w:pPr>
        <w:pStyle w:val="Yltunniste"/>
        <w:spacing w:after="0" w:line="240" w:lineRule="auto"/>
        <w:rPr>
          <w:rFonts w:ascii="Calibri" w:hAnsi="Calibri" w:cs="Calibri"/>
          <w:color w:val="000000" w:themeColor="text1"/>
        </w:rPr>
      </w:pPr>
      <w:r w:rsidRPr="00006312">
        <w:rPr>
          <w:rFonts w:ascii="Calibri" w:hAnsi="Calibri" w:cs="Calibri"/>
          <w:color w:val="000000" w:themeColor="text1"/>
        </w:rPr>
        <w:t>Kansankatu 53, 90100 Oulu</w:t>
      </w:r>
    </w:p>
    <w:p w14:paraId="61867200" w14:textId="002E5F5A" w:rsidR="00400443" w:rsidRPr="00006312" w:rsidRDefault="00400443" w:rsidP="001E1475">
      <w:pPr>
        <w:pStyle w:val="Yltunniste"/>
        <w:spacing w:after="0" w:line="240" w:lineRule="auto"/>
        <w:rPr>
          <w:rFonts w:ascii="Calibri" w:hAnsi="Calibri" w:cs="Calibri"/>
          <w:color w:val="000000" w:themeColor="text1"/>
        </w:rPr>
      </w:pPr>
      <w:r w:rsidRPr="00006312">
        <w:rPr>
          <w:rFonts w:ascii="Calibri" w:hAnsi="Calibri" w:cs="Calibri"/>
          <w:color w:val="000000" w:themeColor="text1"/>
        </w:rPr>
        <w:t>www.oketuki.fi</w:t>
      </w:r>
    </w:p>
    <w:p w14:paraId="02EB378F" w14:textId="77777777" w:rsidR="00400443" w:rsidRPr="00006312" w:rsidRDefault="00400443" w:rsidP="001E1475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02C3D47D" w14:textId="1571DDFA" w:rsidR="00400443" w:rsidRPr="00006312" w:rsidRDefault="6A312662" w:rsidP="001E1475">
      <w:pPr>
        <w:pStyle w:val="Otsikko1"/>
        <w:widowControl w:val="0"/>
        <w:autoSpaceDE w:val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0" w:name="_Toc211587482"/>
      <w:r w:rsidRPr="00006312">
        <w:rPr>
          <w:color w:val="000000" w:themeColor="text1"/>
        </w:rPr>
        <w:t>TOIMINTASUUNNITELMA VUODELLE 20</w:t>
      </w:r>
      <w:r w:rsidR="00B50EAE" w:rsidRPr="00006312">
        <w:rPr>
          <w:color w:val="000000" w:themeColor="text1"/>
        </w:rPr>
        <w:t>2</w:t>
      </w:r>
      <w:r w:rsidR="00250F0F" w:rsidRPr="00006312">
        <w:rPr>
          <w:color w:val="000000" w:themeColor="text1"/>
        </w:rPr>
        <w:t>6</w:t>
      </w:r>
      <w:bookmarkEnd w:id="0"/>
      <w:r w:rsidR="42A16AF3" w:rsidRPr="00006312">
        <w:rPr>
          <w:color w:val="000000" w:themeColor="text1"/>
        </w:rPr>
        <w:t xml:space="preserve"> </w:t>
      </w:r>
    </w:p>
    <w:p w14:paraId="68181B40" w14:textId="3F996484" w:rsidR="00E02EE7" w:rsidRPr="00006312" w:rsidRDefault="6A312662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06312">
        <w:rPr>
          <w:rFonts w:ascii="Calibri" w:hAnsi="Calibri" w:cs="Calibri"/>
          <w:b/>
          <w:bCs/>
          <w:color w:val="000000" w:themeColor="text1"/>
        </w:rPr>
        <w:t xml:space="preserve">Yhdistyksen </w:t>
      </w:r>
      <w:r w:rsidR="008308C9" w:rsidRPr="00006312">
        <w:rPr>
          <w:rFonts w:ascii="Calibri" w:hAnsi="Calibri" w:cs="Calibri"/>
          <w:b/>
          <w:bCs/>
          <w:color w:val="000000" w:themeColor="text1"/>
        </w:rPr>
        <w:t>6</w:t>
      </w:r>
      <w:r w:rsidR="00250F0F" w:rsidRPr="00006312">
        <w:rPr>
          <w:rFonts w:ascii="Calibri" w:hAnsi="Calibri" w:cs="Calibri"/>
          <w:b/>
          <w:bCs/>
          <w:color w:val="000000" w:themeColor="text1"/>
        </w:rPr>
        <w:t>1</w:t>
      </w:r>
      <w:r w:rsidRPr="00006312">
        <w:rPr>
          <w:rFonts w:ascii="Calibri" w:hAnsi="Calibri" w:cs="Calibri"/>
          <w:b/>
          <w:bCs/>
          <w:color w:val="000000" w:themeColor="text1"/>
        </w:rPr>
        <w:t>. toimintavuos</w:t>
      </w:r>
      <w:r w:rsidR="00E02EE7" w:rsidRPr="00006312">
        <w:rPr>
          <w:rFonts w:ascii="Calibri" w:hAnsi="Calibri" w:cs="Calibri"/>
          <w:b/>
          <w:bCs/>
          <w:color w:val="000000" w:themeColor="text1"/>
        </w:rPr>
        <w:t>i</w:t>
      </w:r>
    </w:p>
    <w:p w14:paraId="6A05A809" w14:textId="31EECD8F" w:rsidR="70D856FB" w:rsidRPr="00006312" w:rsidRDefault="00E02EE7" w:rsidP="00250F0F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69816635">
        <w:rPr>
          <w:rFonts w:ascii="Calibri" w:hAnsi="Calibri" w:cs="Calibri"/>
          <w:color w:val="000000" w:themeColor="text1"/>
        </w:rPr>
        <w:t>Sääntömääräinen syyskokous</w:t>
      </w:r>
      <w:r w:rsidR="007A61AC" w:rsidRPr="69816635">
        <w:rPr>
          <w:rFonts w:ascii="Calibri" w:hAnsi="Calibri" w:cs="Calibri"/>
          <w:color w:val="000000" w:themeColor="text1"/>
        </w:rPr>
        <w:t xml:space="preserve"> </w:t>
      </w:r>
      <w:r w:rsidR="00250F0F" w:rsidRPr="69816635">
        <w:rPr>
          <w:rFonts w:ascii="Calibri" w:hAnsi="Calibri" w:cs="Calibri"/>
          <w:color w:val="000000" w:themeColor="text1"/>
        </w:rPr>
        <w:t>1</w:t>
      </w:r>
      <w:r w:rsidR="5F9D525C" w:rsidRPr="69816635">
        <w:rPr>
          <w:rFonts w:ascii="Calibri" w:hAnsi="Calibri" w:cs="Calibri"/>
          <w:color w:val="000000" w:themeColor="text1"/>
        </w:rPr>
        <w:t>7</w:t>
      </w:r>
      <w:r w:rsidR="00250F0F" w:rsidRPr="69816635">
        <w:rPr>
          <w:rFonts w:ascii="Calibri" w:hAnsi="Calibri" w:cs="Calibri"/>
          <w:color w:val="000000" w:themeColor="text1"/>
        </w:rPr>
        <w:t>.11.2025</w:t>
      </w:r>
      <w:r w:rsidRPr="69816635">
        <w:rPr>
          <w:rFonts w:ascii="Calibri" w:hAnsi="Calibri" w:cs="Calibri"/>
          <w:color w:val="000000" w:themeColor="text1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75234799"/>
        <w:docPartObj>
          <w:docPartGallery w:val="Table of Contents"/>
          <w:docPartUnique/>
        </w:docPartObj>
      </w:sdtPr>
      <w:sdtContent>
        <w:p w14:paraId="75827322" w14:textId="77777777" w:rsidR="00723EE5" w:rsidRDefault="6A312662" w:rsidP="001E1475">
          <w:pPr>
            <w:pStyle w:val="Sisllysluettelonotsikko"/>
            <w:rPr>
              <w:color w:val="auto"/>
            </w:rPr>
          </w:pPr>
          <w:r w:rsidRPr="2B59B4FB">
            <w:rPr>
              <w:color w:val="auto"/>
            </w:rPr>
            <w:t>Sisällys</w:t>
          </w:r>
        </w:p>
        <w:p w14:paraId="5A39BBE3" w14:textId="77777777" w:rsidR="004B6D4D" w:rsidRPr="004B6D4D" w:rsidRDefault="004B6D4D" w:rsidP="004B6D4D"/>
        <w:p w14:paraId="0C5C5621" w14:textId="6F02E7D7" w:rsidR="00FA1AC8" w:rsidRDefault="0A429F6D">
          <w:pPr>
            <w:pStyle w:val="Sisluet1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r>
            <w:fldChar w:fldCharType="begin"/>
          </w:r>
          <w:r w:rsidR="363CFFB4">
            <w:instrText>TOC \o "1-3" \z \u \h</w:instrText>
          </w:r>
          <w:r>
            <w:fldChar w:fldCharType="separate"/>
          </w:r>
          <w:hyperlink w:anchor="_Toc211587482" w:history="1">
            <w:r w:rsidR="00FA1AC8" w:rsidRPr="00AB2C20">
              <w:rPr>
                <w:rStyle w:val="Hyperlinkki"/>
                <w:noProof/>
              </w:rPr>
              <w:t>TOIMINTASUUNNITELMA VUODELLE 2026</w:t>
            </w:r>
            <w:r w:rsidR="00FA1AC8">
              <w:rPr>
                <w:noProof/>
                <w:webHidden/>
              </w:rPr>
              <w:tab/>
            </w:r>
            <w:r w:rsidR="00FA1AC8">
              <w:rPr>
                <w:noProof/>
                <w:webHidden/>
              </w:rPr>
              <w:fldChar w:fldCharType="begin"/>
            </w:r>
            <w:r w:rsidR="00FA1AC8">
              <w:rPr>
                <w:noProof/>
                <w:webHidden/>
              </w:rPr>
              <w:instrText xml:space="preserve"> PAGEREF _Toc211587482 \h </w:instrText>
            </w:r>
            <w:r w:rsidR="00FA1AC8">
              <w:rPr>
                <w:noProof/>
                <w:webHidden/>
              </w:rPr>
            </w:r>
            <w:r w:rsidR="00FA1AC8">
              <w:rPr>
                <w:noProof/>
                <w:webHidden/>
              </w:rPr>
              <w:fldChar w:fldCharType="separate"/>
            </w:r>
            <w:r w:rsidR="00FA1AC8">
              <w:rPr>
                <w:noProof/>
                <w:webHidden/>
              </w:rPr>
              <w:t>1</w:t>
            </w:r>
            <w:r w:rsidR="00FA1AC8">
              <w:rPr>
                <w:noProof/>
                <w:webHidden/>
              </w:rPr>
              <w:fldChar w:fldCharType="end"/>
            </w:r>
          </w:hyperlink>
        </w:p>
        <w:p w14:paraId="4D60D693" w14:textId="58159A88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3" w:history="1">
            <w:r w:rsidRPr="00AB2C20">
              <w:rPr>
                <w:rStyle w:val="Hyperlinkki"/>
                <w:noProof/>
              </w:rPr>
              <w:t>YHDISTYKSEN TARKOITUS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4B426" w14:textId="6713F5BD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4" w:history="1">
            <w:r w:rsidRPr="00AB2C20">
              <w:rPr>
                <w:rStyle w:val="Hyperlinkki"/>
                <w:noProof/>
              </w:rPr>
              <w:t>JÄSENISTÖ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FDB1E" w14:textId="0C0C6EF5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5" w:history="1">
            <w:r w:rsidRPr="00AB2C20">
              <w:rPr>
                <w:rStyle w:val="Hyperlinkki"/>
                <w:noProof/>
              </w:rPr>
              <w:t>HALLINTO, TOIMIKUNNAT JA HENKILÖSTÖ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5C20C" w14:textId="09A9DF1F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6" w:history="1">
            <w:r w:rsidRPr="00AB2C20">
              <w:rPr>
                <w:rStyle w:val="Hyperlinkki"/>
                <w:noProof/>
              </w:rPr>
              <w:t>TOIMITILAT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23063" w14:textId="66B9BA1D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7" w:history="1">
            <w:r w:rsidRPr="00AB2C20">
              <w:rPr>
                <w:rStyle w:val="Hyperlinkki"/>
                <w:noProof/>
              </w:rPr>
              <w:t>YHTEISTYÖKUMPPANIT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6FA44" w14:textId="0A27C5D6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8" w:history="1">
            <w:r w:rsidRPr="00AB2C20">
              <w:rPr>
                <w:rStyle w:val="Hyperlinkki"/>
                <w:noProof/>
              </w:rPr>
              <w:t>TALOUS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BD44D" w14:textId="6EBA859A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89" w:history="1">
            <w:r w:rsidRPr="00AB2C20">
              <w:rPr>
                <w:rStyle w:val="Hyperlinkki"/>
                <w:noProof/>
              </w:rPr>
              <w:t>HARRASTUS- JA TAPAHTUMATOIMINTA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6064" w14:textId="2F790F32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90" w:history="1">
            <w:r w:rsidRPr="00AB2C20">
              <w:rPr>
                <w:rStyle w:val="Hyperlinkki"/>
                <w:noProof/>
              </w:rPr>
              <w:t>TIEDOTUS- JA VIESTINTÄTOIMINTA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AD509" w14:textId="4998C576" w:rsidR="00FA1AC8" w:rsidRDefault="00FA1AC8">
          <w:pPr>
            <w:pStyle w:val="Sisluet2"/>
            <w:tabs>
              <w:tab w:val="right" w:leader="dot" w:pos="9736"/>
            </w:tabs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1587491" w:history="1">
            <w:r w:rsidRPr="00AB2C20">
              <w:rPr>
                <w:rStyle w:val="Hyperlinkki"/>
                <w:noProof/>
              </w:rPr>
              <w:t>MUU TOIMINTA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83537" w14:textId="442BAC16" w:rsidR="005A0C11" w:rsidRDefault="0A429F6D" w:rsidP="2B59B4FB">
          <w:pPr>
            <w:pStyle w:val="Sisluet2"/>
            <w:tabs>
              <w:tab w:val="right" w:leader="dot" w:pos="9735"/>
            </w:tabs>
            <w:rPr>
              <w:rStyle w:val="Hyperlinkki"/>
              <w:noProof/>
            </w:rPr>
          </w:pPr>
          <w:r>
            <w:fldChar w:fldCharType="end"/>
          </w:r>
        </w:p>
      </w:sdtContent>
    </w:sdt>
    <w:p w14:paraId="41C8F396" w14:textId="77777777" w:rsidR="00723EE5" w:rsidRPr="00F60FBA" w:rsidRDefault="00723EE5" w:rsidP="001E1475">
      <w:pPr>
        <w:spacing w:after="0" w:line="240" w:lineRule="auto"/>
      </w:pPr>
    </w:p>
    <w:p w14:paraId="72A3D3EC" w14:textId="5E6BFCD7" w:rsidR="00723EE5" w:rsidRPr="00F60FBA" w:rsidRDefault="00723EE5" w:rsidP="001E1475">
      <w:pPr>
        <w:spacing w:after="0" w:line="240" w:lineRule="auto"/>
      </w:pPr>
      <w:r>
        <w:br w:type="page"/>
      </w:r>
    </w:p>
    <w:p w14:paraId="1BC578FA" w14:textId="5E6BFCD7" w:rsidR="00400443" w:rsidRPr="00635F73" w:rsidRDefault="6A312662" w:rsidP="001E1475">
      <w:pPr>
        <w:pStyle w:val="Otsikko2"/>
      </w:pPr>
      <w:bookmarkStart w:id="1" w:name="_Toc211587483"/>
      <w:r>
        <w:lastRenderedPageBreak/>
        <w:t>YHDISTYKSEN TARKOITUS</w:t>
      </w:r>
      <w:bookmarkEnd w:id="1"/>
    </w:p>
    <w:p w14:paraId="2A2B2C74" w14:textId="642F2F9B" w:rsidR="00400443" w:rsidRPr="00D432F8" w:rsidRDefault="6A312662" w:rsidP="4BB20C47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33A05508">
        <w:rPr>
          <w:rFonts w:ascii="Calibri" w:hAnsi="Calibri" w:cs="Calibri"/>
        </w:rPr>
        <w:t xml:space="preserve">Yhdistyksen toiminnan tarkoituksena on edistää kehitysvammaisen ihmisen ja hänen perheensä yhteiskunnallista tasa-arvoa ja elämänlaatua. Keskeisiä tavoitteita ovat kehitysvammaisen ihmisen </w:t>
      </w:r>
      <w:r w:rsidR="00206B17" w:rsidRPr="33A05508">
        <w:rPr>
          <w:rFonts w:ascii="Calibri" w:hAnsi="Calibri" w:cs="Calibri"/>
        </w:rPr>
        <w:t>mahdollisuus vaikuttaa oma</w:t>
      </w:r>
      <w:r w:rsidR="0013543C" w:rsidRPr="33A05508">
        <w:rPr>
          <w:rFonts w:ascii="Calibri" w:hAnsi="Calibri" w:cs="Calibri"/>
        </w:rPr>
        <w:t>a elämäänsä koskeviin päätöksiin</w:t>
      </w:r>
      <w:r w:rsidRPr="33A05508">
        <w:rPr>
          <w:rFonts w:ascii="Calibri" w:hAnsi="Calibri" w:cs="Calibri"/>
        </w:rPr>
        <w:t xml:space="preserve"> sekä perheiden tukeminen. Yhdistyksen toimintaa kehitetään vastaamaan jäsenten ja heidän perheidensä tarpeita ja odotuksia.</w:t>
      </w:r>
      <w:r w:rsidR="4B761EC2" w:rsidRPr="33A05508">
        <w:rPr>
          <w:rFonts w:ascii="Calibri" w:hAnsi="Calibri" w:cs="Calibri"/>
        </w:rPr>
        <w:t xml:space="preserve"> </w:t>
      </w:r>
    </w:p>
    <w:p w14:paraId="0D0B940D" w14:textId="77777777" w:rsidR="2C705600" w:rsidRDefault="2C705600" w:rsidP="2C705600">
      <w:pPr>
        <w:spacing w:after="0" w:line="240" w:lineRule="auto"/>
        <w:jc w:val="both"/>
        <w:rPr>
          <w:rFonts w:ascii="Calibri" w:hAnsi="Calibri" w:cs="Calibri"/>
        </w:rPr>
      </w:pPr>
    </w:p>
    <w:p w14:paraId="44069916" w14:textId="382E0B17" w:rsidR="6B97E5EC" w:rsidRDefault="00BB3747" w:rsidP="2C7056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Yhdistyksen kattojärjestö on Kehitysvammaisten Tukiliitto. </w:t>
      </w:r>
      <w:r w:rsidR="6B97E5EC" w:rsidRPr="6E4EBEF2">
        <w:rPr>
          <w:rFonts w:ascii="Calibri" w:hAnsi="Calibri" w:cs="Calibri"/>
        </w:rPr>
        <w:t xml:space="preserve">Yhdistyksen toiminta perustuu Kehitysvammaisten Tukiliiton </w:t>
      </w:r>
      <w:r w:rsidR="5D99E98F" w:rsidRPr="6E4EBEF2">
        <w:rPr>
          <w:rFonts w:ascii="Calibri" w:hAnsi="Calibri" w:cs="Calibri"/>
        </w:rPr>
        <w:t>strategian</w:t>
      </w:r>
      <w:r w:rsidR="6B97E5EC" w:rsidRPr="6E4EBEF2">
        <w:rPr>
          <w:rFonts w:ascii="Calibri" w:hAnsi="Calibri" w:cs="Calibri"/>
        </w:rPr>
        <w:t xml:space="preserve"> mukaisiin tavoitte</w:t>
      </w:r>
      <w:r w:rsidR="3935B0AB" w:rsidRPr="6E4EBEF2">
        <w:rPr>
          <w:rFonts w:ascii="Calibri" w:hAnsi="Calibri" w:cs="Calibri"/>
        </w:rPr>
        <w:t>isiin</w:t>
      </w:r>
      <w:r w:rsidR="6B97E5EC" w:rsidRPr="6E4EBEF2">
        <w:rPr>
          <w:rFonts w:ascii="Calibri" w:hAnsi="Calibri" w:cs="Calibri"/>
        </w:rPr>
        <w:t xml:space="preserve"> kehitysvammaisten osal</w:t>
      </w:r>
      <w:r w:rsidR="005C12FB" w:rsidRPr="6E4EBEF2">
        <w:rPr>
          <w:rFonts w:ascii="Calibri" w:hAnsi="Calibri" w:cs="Calibri"/>
        </w:rPr>
        <w:t>lisuuden</w:t>
      </w:r>
      <w:r w:rsidR="6B97E5EC" w:rsidRPr="6E4EBEF2">
        <w:rPr>
          <w:rFonts w:ascii="Calibri" w:hAnsi="Calibri" w:cs="Calibri"/>
        </w:rPr>
        <w:t xml:space="preserve"> vahvistamisesta sekä näk</w:t>
      </w:r>
      <w:r w:rsidR="2688AC36" w:rsidRPr="6E4EBEF2">
        <w:rPr>
          <w:rFonts w:ascii="Calibri" w:hAnsi="Calibri" w:cs="Calibri"/>
        </w:rPr>
        <w:t>yvän</w:t>
      </w:r>
      <w:r w:rsidR="6B97E5EC" w:rsidRPr="6E4EBEF2">
        <w:rPr>
          <w:rFonts w:ascii="Calibri" w:hAnsi="Calibri" w:cs="Calibri"/>
        </w:rPr>
        <w:t xml:space="preserve"> vaikuttamistyön toteuttamisesta.</w:t>
      </w:r>
    </w:p>
    <w:p w14:paraId="0E27B00A" w14:textId="77777777" w:rsidR="00400443" w:rsidRPr="00D432F8" w:rsidRDefault="00400443" w:rsidP="4BB20C47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10500AF7" w14:textId="759C5FBF" w:rsidR="372B7549" w:rsidRDefault="372B7549" w:rsidP="2C705600">
      <w:pPr>
        <w:spacing w:after="0" w:line="240" w:lineRule="auto"/>
        <w:jc w:val="both"/>
        <w:rPr>
          <w:rFonts w:ascii="Calibri" w:hAnsi="Calibri" w:cs="Calibri"/>
        </w:rPr>
      </w:pPr>
      <w:r w:rsidRPr="6E4EBEF2">
        <w:rPr>
          <w:rFonts w:ascii="Calibri" w:hAnsi="Calibri" w:cs="Calibri"/>
        </w:rPr>
        <w:t>Yhdistys seuraa aktiivisesti sotepalveluissa</w:t>
      </w:r>
      <w:r w:rsidR="4E0F56CC" w:rsidRPr="6E4EBEF2">
        <w:rPr>
          <w:rFonts w:ascii="Calibri" w:hAnsi="Calibri" w:cs="Calibri"/>
        </w:rPr>
        <w:t>,</w:t>
      </w:r>
      <w:r w:rsidRPr="6E4EBEF2">
        <w:rPr>
          <w:rFonts w:ascii="Calibri" w:hAnsi="Calibri" w:cs="Calibri"/>
        </w:rPr>
        <w:t xml:space="preserve"> yhteiskunnassa ja alueellaan tapahtuvia ajankohtaisia muutoksia ja uudistuksia. Yhdistys osallistuu tärkeäksi</w:t>
      </w:r>
      <w:r w:rsidR="008B17F2">
        <w:rPr>
          <w:rFonts w:ascii="Calibri" w:hAnsi="Calibri" w:cs="Calibri"/>
        </w:rPr>
        <w:t xml:space="preserve"> </w:t>
      </w:r>
      <w:r w:rsidR="009E7DA6" w:rsidRPr="008B17F2">
        <w:rPr>
          <w:rFonts w:ascii="Calibri" w:hAnsi="Calibri" w:cs="Calibri"/>
        </w:rPr>
        <w:t>linjaamiinsa</w:t>
      </w:r>
      <w:r w:rsidRPr="6E4EBEF2">
        <w:rPr>
          <w:rFonts w:ascii="Calibri" w:hAnsi="Calibri" w:cs="Calibri"/>
        </w:rPr>
        <w:t xml:space="preserve"> alueellisiin </w:t>
      </w:r>
      <w:r w:rsidR="2F7EA5D8" w:rsidRPr="6E4EBEF2">
        <w:rPr>
          <w:rFonts w:ascii="Calibri" w:hAnsi="Calibri" w:cs="Calibri"/>
        </w:rPr>
        <w:t>ja valtakunnallisiin vaikuttamis- ja yhteistyöverkostoihin.</w:t>
      </w:r>
    </w:p>
    <w:p w14:paraId="5DEE7F38" w14:textId="1C2A2027" w:rsidR="4C12773C" w:rsidRPr="00006312" w:rsidRDefault="4C12773C" w:rsidP="00006312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75A7C56B" w14:textId="77777777" w:rsidR="00400443" w:rsidRPr="00D432F8" w:rsidRDefault="6A312662" w:rsidP="24F5C856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24F5C856">
        <w:rPr>
          <w:rFonts w:ascii="Calibri" w:hAnsi="Calibri" w:cs="Calibri"/>
        </w:rPr>
        <w:t>Toimintakauden aikana korostuvat:</w:t>
      </w:r>
    </w:p>
    <w:p w14:paraId="35EE49F3" w14:textId="36D8C532" w:rsidR="007A61AC" w:rsidRPr="00D60211" w:rsidRDefault="00F5662E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Calibri" w:hAnsi="Calibri" w:cs="Calibri"/>
        </w:rPr>
      </w:pPr>
      <w:r w:rsidRPr="00D60211">
        <w:rPr>
          <w:rFonts w:ascii="Calibri" w:hAnsi="Calibri" w:cs="Calibri"/>
        </w:rPr>
        <w:t xml:space="preserve">vaikuttaminen </w:t>
      </w:r>
      <w:r w:rsidR="6A312662" w:rsidRPr="00D60211">
        <w:rPr>
          <w:rFonts w:ascii="Calibri" w:hAnsi="Calibri" w:cs="Calibri"/>
        </w:rPr>
        <w:t>viranomaisten päätö</w:t>
      </w:r>
      <w:r w:rsidRPr="00D60211">
        <w:rPr>
          <w:rFonts w:ascii="Calibri" w:hAnsi="Calibri" w:cs="Calibri"/>
        </w:rPr>
        <w:t>k</w:t>
      </w:r>
      <w:r w:rsidR="008C1F0E" w:rsidRPr="00D60211">
        <w:rPr>
          <w:rFonts w:ascii="Calibri" w:hAnsi="Calibri" w:cs="Calibri"/>
        </w:rPr>
        <w:t>s</w:t>
      </w:r>
      <w:r w:rsidRPr="00D60211">
        <w:rPr>
          <w:rFonts w:ascii="Calibri" w:hAnsi="Calibri" w:cs="Calibri"/>
        </w:rPr>
        <w:t>iin</w:t>
      </w:r>
      <w:r w:rsidR="6A312662" w:rsidRPr="00D60211">
        <w:rPr>
          <w:rFonts w:ascii="Calibri" w:hAnsi="Calibri" w:cs="Calibri"/>
        </w:rPr>
        <w:t xml:space="preserve"> ja ratkais</w:t>
      </w:r>
      <w:r w:rsidR="008C1F0E" w:rsidRPr="00D60211">
        <w:rPr>
          <w:rFonts w:ascii="Calibri" w:hAnsi="Calibri" w:cs="Calibri"/>
        </w:rPr>
        <w:t>ujen seuranta</w:t>
      </w:r>
    </w:p>
    <w:p w14:paraId="1C87E131" w14:textId="1BE42515" w:rsidR="00385FE2" w:rsidRPr="00D60211" w:rsidRDefault="7AF590A2" w:rsidP="389030B4">
      <w:pPr>
        <w:pStyle w:val="Luettelokappale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2C66B73E">
        <w:rPr>
          <w:rFonts w:ascii="Calibri" w:hAnsi="Calibri" w:cs="Calibri"/>
          <w:color w:val="000000" w:themeColor="text1"/>
        </w:rPr>
        <w:t>p</w:t>
      </w:r>
      <w:r w:rsidR="49004F32" w:rsidRPr="2C66B73E">
        <w:rPr>
          <w:rFonts w:ascii="Calibri" w:hAnsi="Calibri" w:cs="Calibri"/>
          <w:color w:val="000000" w:themeColor="text1"/>
        </w:rPr>
        <w:t xml:space="preserve">aikallisen ja alueellisen </w:t>
      </w:r>
      <w:r w:rsidR="4113F90C" w:rsidRPr="2C66B73E">
        <w:rPr>
          <w:rFonts w:ascii="Calibri" w:hAnsi="Calibri" w:cs="Calibri"/>
          <w:color w:val="000000" w:themeColor="text1"/>
        </w:rPr>
        <w:t>y</w:t>
      </w:r>
      <w:r w:rsidR="00B66892" w:rsidRPr="2C66B73E">
        <w:rPr>
          <w:rFonts w:ascii="Calibri" w:hAnsi="Calibri" w:cs="Calibri"/>
          <w:color w:val="000000" w:themeColor="text1"/>
        </w:rPr>
        <w:t>ht</w:t>
      </w:r>
      <w:r w:rsidR="0307087F" w:rsidRPr="2C66B73E">
        <w:rPr>
          <w:rFonts w:ascii="Calibri" w:hAnsi="Calibri" w:cs="Calibri"/>
          <w:color w:val="000000" w:themeColor="text1"/>
        </w:rPr>
        <w:t xml:space="preserve">eistyön </w:t>
      </w:r>
      <w:r w:rsidR="32308F40" w:rsidRPr="2C66B73E">
        <w:rPr>
          <w:rFonts w:ascii="Calibri" w:hAnsi="Calibri" w:cs="Calibri"/>
          <w:color w:val="000000" w:themeColor="text1"/>
        </w:rPr>
        <w:t>ja verkosto</w:t>
      </w:r>
      <w:r w:rsidR="7645F7F6" w:rsidRPr="2C66B73E">
        <w:rPr>
          <w:rFonts w:ascii="Calibri" w:hAnsi="Calibri" w:cs="Calibri"/>
          <w:color w:val="000000" w:themeColor="text1"/>
        </w:rPr>
        <w:t>työskentelyn kehittäminen</w:t>
      </w:r>
    </w:p>
    <w:p w14:paraId="2FDEA617" w14:textId="47AAA8E8" w:rsidR="007A61AC" w:rsidRPr="00D60211" w:rsidRDefault="6A312662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Calibri" w:hAnsi="Calibri" w:cs="Calibri"/>
        </w:rPr>
      </w:pPr>
      <w:r w:rsidRPr="00D60211">
        <w:rPr>
          <w:rFonts w:ascii="Calibri" w:hAnsi="Calibri" w:cs="Calibri"/>
        </w:rPr>
        <w:t xml:space="preserve">vertaistuen </w:t>
      </w:r>
      <w:r w:rsidR="00821153">
        <w:rPr>
          <w:rFonts w:ascii="Calibri" w:hAnsi="Calibri" w:cs="Calibri"/>
        </w:rPr>
        <w:t xml:space="preserve">ja vapaaehtoistyön </w:t>
      </w:r>
      <w:r w:rsidRPr="00D60211">
        <w:rPr>
          <w:rFonts w:ascii="Calibri" w:hAnsi="Calibri" w:cs="Calibri"/>
        </w:rPr>
        <w:t>kehittäminen</w:t>
      </w:r>
    </w:p>
    <w:p w14:paraId="73491F80" w14:textId="2844BD3B" w:rsidR="00006312" w:rsidRDefault="56120080" w:rsidP="2C66B73E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Calibri" w:hAnsi="Calibri" w:cs="Calibri"/>
        </w:rPr>
      </w:pPr>
      <w:r w:rsidRPr="2C66B73E">
        <w:rPr>
          <w:rFonts w:ascii="Calibri" w:hAnsi="Calibri" w:cs="Calibri"/>
        </w:rPr>
        <w:t>Yhdistyksen t</w:t>
      </w:r>
      <w:r w:rsidR="33ED9F72" w:rsidRPr="2C66B73E">
        <w:rPr>
          <w:rFonts w:ascii="Calibri" w:hAnsi="Calibri" w:cs="Calibri"/>
        </w:rPr>
        <w:t>alouden turvaaminen</w:t>
      </w:r>
      <w:r w:rsidR="18921EAD" w:rsidRPr="2C66B73E">
        <w:rPr>
          <w:rFonts w:ascii="Calibri" w:hAnsi="Calibri" w:cs="Calibri"/>
        </w:rPr>
        <w:t xml:space="preserve"> ja</w:t>
      </w:r>
      <w:r w:rsidR="0EA807AA" w:rsidRPr="2C66B73E">
        <w:rPr>
          <w:rFonts w:ascii="Calibri" w:hAnsi="Calibri" w:cs="Calibri"/>
        </w:rPr>
        <w:t xml:space="preserve"> </w:t>
      </w:r>
      <w:r w:rsidR="00E864C0" w:rsidRPr="2C66B73E">
        <w:rPr>
          <w:rFonts w:ascii="Calibri" w:hAnsi="Calibri" w:cs="Calibri"/>
        </w:rPr>
        <w:t>varainhankinnan kehittäminen</w:t>
      </w:r>
    </w:p>
    <w:p w14:paraId="44EAFD9C" w14:textId="2C7288B3" w:rsidR="00872A97" w:rsidRPr="00812838" w:rsidRDefault="0079314B" w:rsidP="00812838">
      <w:pPr>
        <w:widowControl w:val="0"/>
        <w:autoSpaceDE w:val="0"/>
        <w:spacing w:after="0" w:line="240" w:lineRule="auto"/>
        <w:ind w:left="720"/>
        <w:jc w:val="both"/>
        <w:rPr>
          <w:rFonts w:ascii="Calibri" w:hAnsi="Calibri" w:cs="Calibri"/>
          <w:color w:val="FF0000"/>
        </w:rPr>
      </w:pPr>
      <w:r>
        <w:tab/>
      </w:r>
    </w:p>
    <w:p w14:paraId="03F60B46" w14:textId="77777777" w:rsidR="00400443" w:rsidRPr="00635F73" w:rsidRDefault="6A312662" w:rsidP="001E1475">
      <w:pPr>
        <w:pStyle w:val="Otsikko2"/>
      </w:pPr>
      <w:bookmarkStart w:id="2" w:name="_Toc211587484"/>
      <w:r>
        <w:t>JÄSENISTÖ</w:t>
      </w:r>
      <w:bookmarkEnd w:id="2"/>
    </w:p>
    <w:p w14:paraId="231966AD" w14:textId="77777777" w:rsidR="00400443" w:rsidRPr="00F60FBA" w:rsidRDefault="1BD311A4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389030B4">
        <w:rPr>
          <w:rFonts w:ascii="Calibri" w:hAnsi="Calibri" w:cs="Calibri"/>
        </w:rPr>
        <w:t xml:space="preserve">Jäseniä ovat yksityishenkilöt. Kannatusjäseniä voivat olla yksityishenkilöiden lisäksi myös oikeuskelpoiset yhteisöt. Yhdistyksellä voi olla myös kutsuttuja kunniajäseniä. </w:t>
      </w:r>
      <w:r w:rsidR="006B10DE" w:rsidRPr="389030B4">
        <w:rPr>
          <w:rFonts w:ascii="Calibri" w:hAnsi="Calibri" w:cs="Calibri"/>
        </w:rPr>
        <w:t>Pyrimme maltillisesti kasvattamaan jäsenmääräämme.</w:t>
      </w:r>
    </w:p>
    <w:p w14:paraId="38EAC5AE" w14:textId="534D1E8B" w:rsidR="389030B4" w:rsidRDefault="389030B4" w:rsidP="389030B4">
      <w:pPr>
        <w:widowControl w:val="0"/>
        <w:spacing w:after="0" w:line="240" w:lineRule="auto"/>
        <w:jc w:val="both"/>
        <w:rPr>
          <w:rFonts w:ascii="Calibri" w:hAnsi="Calibri" w:cs="Calibri"/>
        </w:rPr>
      </w:pPr>
    </w:p>
    <w:p w14:paraId="2A3B92A8" w14:textId="5C580AF7" w:rsidR="00B33FB3" w:rsidRDefault="5EC0B6B4" w:rsidP="389030B4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389030B4">
        <w:rPr>
          <w:rFonts w:ascii="Calibri" w:hAnsi="Calibri" w:cs="Calibri"/>
          <w:color w:val="000000" w:themeColor="text1"/>
        </w:rPr>
        <w:t>Vuonna 20</w:t>
      </w:r>
      <w:r w:rsidR="00F420D8" w:rsidRPr="389030B4">
        <w:rPr>
          <w:rFonts w:ascii="Calibri" w:hAnsi="Calibri" w:cs="Calibri"/>
          <w:color w:val="000000" w:themeColor="text1"/>
        </w:rPr>
        <w:t>2</w:t>
      </w:r>
      <w:r w:rsidR="00006312" w:rsidRPr="389030B4">
        <w:rPr>
          <w:rFonts w:ascii="Calibri" w:hAnsi="Calibri" w:cs="Calibri"/>
          <w:color w:val="000000" w:themeColor="text1"/>
        </w:rPr>
        <w:t>6</w:t>
      </w:r>
      <w:r w:rsidRPr="389030B4">
        <w:rPr>
          <w:rFonts w:ascii="Calibri" w:hAnsi="Calibri" w:cs="Calibri"/>
          <w:color w:val="000000" w:themeColor="text1"/>
        </w:rPr>
        <w:t xml:space="preserve"> jäsenmaksuna peritään 3</w:t>
      </w:r>
      <w:r w:rsidR="73844FBC" w:rsidRPr="389030B4">
        <w:rPr>
          <w:rFonts w:ascii="Calibri" w:hAnsi="Calibri" w:cs="Calibri"/>
          <w:color w:val="000000" w:themeColor="text1"/>
        </w:rPr>
        <w:t>4</w:t>
      </w:r>
      <w:r w:rsidRPr="389030B4">
        <w:rPr>
          <w:rFonts w:ascii="Calibri" w:hAnsi="Calibri" w:cs="Calibri"/>
          <w:color w:val="000000" w:themeColor="text1"/>
        </w:rPr>
        <w:t xml:space="preserve"> euroa. Yhdistyksellä voi olla myös ns. kannatusjäseniä, joko yksityishenkilöitä tai yrityksiä, joiden jäsenmaksu on </w:t>
      </w:r>
      <w:r w:rsidR="008B17F2" w:rsidRPr="389030B4">
        <w:rPr>
          <w:rFonts w:ascii="Calibri" w:hAnsi="Calibri" w:cs="Calibri"/>
          <w:color w:val="000000" w:themeColor="text1"/>
        </w:rPr>
        <w:t>1</w:t>
      </w:r>
      <w:r w:rsidR="00385FE2" w:rsidRPr="389030B4">
        <w:rPr>
          <w:rFonts w:ascii="Calibri" w:hAnsi="Calibri" w:cs="Calibri"/>
          <w:color w:val="000000" w:themeColor="text1"/>
        </w:rPr>
        <w:t>00€</w:t>
      </w:r>
      <w:r w:rsidR="008B17F2" w:rsidRPr="389030B4">
        <w:rPr>
          <w:rFonts w:ascii="Calibri" w:hAnsi="Calibri" w:cs="Calibri"/>
          <w:color w:val="000000" w:themeColor="text1"/>
        </w:rPr>
        <w:t>.</w:t>
      </w:r>
    </w:p>
    <w:p w14:paraId="52EBE368" w14:textId="29ADA41B" w:rsidR="00400443" w:rsidRDefault="5EC0B6B4" w:rsidP="389030B4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389030B4">
        <w:rPr>
          <w:rFonts w:ascii="Calibri" w:hAnsi="Calibri" w:cs="Calibri"/>
          <w:color w:val="000000" w:themeColor="text1"/>
        </w:rPr>
        <w:t xml:space="preserve">Jäsenmaksuista Kehitysvammaisten Tukiliiton osuus on </w:t>
      </w:r>
      <w:r w:rsidR="083FFF9D" w:rsidRPr="389030B4">
        <w:rPr>
          <w:rFonts w:ascii="Calibri" w:hAnsi="Calibri" w:cs="Calibri"/>
          <w:color w:val="000000" w:themeColor="text1"/>
        </w:rPr>
        <w:t>1</w:t>
      </w:r>
      <w:r w:rsidR="5E3A489A" w:rsidRPr="389030B4">
        <w:rPr>
          <w:rFonts w:ascii="Calibri" w:hAnsi="Calibri" w:cs="Calibri"/>
          <w:color w:val="000000" w:themeColor="text1"/>
        </w:rPr>
        <w:t>5</w:t>
      </w:r>
      <w:r w:rsidR="00820C22" w:rsidRPr="389030B4">
        <w:rPr>
          <w:rFonts w:ascii="Calibri" w:hAnsi="Calibri" w:cs="Calibri"/>
          <w:color w:val="000000" w:themeColor="text1"/>
        </w:rPr>
        <w:t xml:space="preserve"> €</w:t>
      </w:r>
      <w:r w:rsidRPr="389030B4">
        <w:rPr>
          <w:rFonts w:ascii="Calibri" w:hAnsi="Calibri" w:cs="Calibri"/>
          <w:color w:val="000000" w:themeColor="text1"/>
        </w:rPr>
        <w:t>/jäsen</w:t>
      </w:r>
      <w:r w:rsidR="24C7CAAE" w:rsidRPr="389030B4">
        <w:rPr>
          <w:rFonts w:ascii="Calibri" w:hAnsi="Calibri" w:cs="Calibri"/>
          <w:color w:val="000000" w:themeColor="text1"/>
        </w:rPr>
        <w:t>.</w:t>
      </w:r>
      <w:r w:rsidRPr="389030B4">
        <w:rPr>
          <w:rFonts w:ascii="Calibri" w:hAnsi="Calibri" w:cs="Calibri"/>
          <w:color w:val="000000" w:themeColor="text1"/>
        </w:rPr>
        <w:t xml:space="preserve"> </w:t>
      </w:r>
      <w:r w:rsidR="00B33FB3" w:rsidRPr="389030B4">
        <w:rPr>
          <w:rFonts w:ascii="Calibri" w:hAnsi="Calibri" w:cs="Calibri"/>
          <w:color w:val="000000" w:themeColor="text1"/>
        </w:rPr>
        <w:t>Yhdistyksen osuudeksi 3</w:t>
      </w:r>
      <w:r w:rsidR="4CF45E13" w:rsidRPr="389030B4">
        <w:rPr>
          <w:rFonts w:ascii="Calibri" w:hAnsi="Calibri" w:cs="Calibri"/>
          <w:color w:val="000000" w:themeColor="text1"/>
        </w:rPr>
        <w:t>4</w:t>
      </w:r>
      <w:r w:rsidR="00820C22" w:rsidRPr="389030B4">
        <w:rPr>
          <w:rFonts w:ascii="Calibri" w:hAnsi="Calibri" w:cs="Calibri"/>
          <w:color w:val="000000" w:themeColor="text1"/>
        </w:rPr>
        <w:t>€:n</w:t>
      </w:r>
      <w:r w:rsidR="00B33FB3" w:rsidRPr="389030B4">
        <w:rPr>
          <w:rFonts w:ascii="Calibri" w:hAnsi="Calibri" w:cs="Calibri"/>
          <w:color w:val="000000" w:themeColor="text1"/>
        </w:rPr>
        <w:t xml:space="preserve"> jäsenmaksusta jää 1</w:t>
      </w:r>
      <w:r w:rsidR="45E364A2" w:rsidRPr="389030B4">
        <w:rPr>
          <w:rFonts w:ascii="Calibri" w:hAnsi="Calibri" w:cs="Calibri"/>
          <w:color w:val="000000" w:themeColor="text1"/>
        </w:rPr>
        <w:t>9</w:t>
      </w:r>
      <w:r w:rsidR="00B33FB3" w:rsidRPr="389030B4">
        <w:rPr>
          <w:rFonts w:ascii="Calibri" w:hAnsi="Calibri" w:cs="Calibri"/>
          <w:color w:val="000000" w:themeColor="text1"/>
        </w:rPr>
        <w:t xml:space="preserve"> €/jäsen. Halutessaan jäsenet voivat maksaa em. jäsenmaksuja suuremman jäsenmaksun</w:t>
      </w:r>
      <w:r w:rsidR="002E3989" w:rsidRPr="389030B4">
        <w:rPr>
          <w:rFonts w:ascii="Calibri" w:hAnsi="Calibri" w:cs="Calibri"/>
          <w:color w:val="000000" w:themeColor="text1"/>
        </w:rPr>
        <w:t>.</w:t>
      </w:r>
    </w:p>
    <w:p w14:paraId="4B94D5A5" w14:textId="77777777" w:rsidR="00B33FB3" w:rsidRDefault="00B33FB3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360F12FD" w14:textId="77777777" w:rsidR="1D4543F1" w:rsidRPr="00635F73" w:rsidRDefault="6C034FCA" w:rsidP="0DEC5BFE">
      <w:pPr>
        <w:pStyle w:val="Otsikko2"/>
        <w:rPr>
          <w:rStyle w:val="Otsikko2Char"/>
        </w:rPr>
      </w:pPr>
      <w:bookmarkStart w:id="3" w:name="_Toc211587485"/>
      <w:r w:rsidRPr="2B59B4FB">
        <w:rPr>
          <w:rStyle w:val="Otsikko2Char"/>
        </w:rPr>
        <w:t>HALLINTO</w:t>
      </w:r>
      <w:r w:rsidR="0FCD9168" w:rsidRPr="2B59B4FB">
        <w:rPr>
          <w:rStyle w:val="Otsikko2Char"/>
        </w:rPr>
        <w:t xml:space="preserve">, </w:t>
      </w:r>
      <w:r w:rsidRPr="2B59B4FB">
        <w:rPr>
          <w:rStyle w:val="Otsikko2Char"/>
        </w:rPr>
        <w:t>TOIMIKUNNAT</w:t>
      </w:r>
      <w:r w:rsidR="7B13D4AF" w:rsidRPr="2B59B4FB">
        <w:rPr>
          <w:rStyle w:val="Otsikko2Char"/>
        </w:rPr>
        <w:t xml:space="preserve"> JA HENKILÖSTÖ</w:t>
      </w:r>
      <w:bookmarkEnd w:id="3"/>
    </w:p>
    <w:p w14:paraId="7E43A054" w14:textId="4763A8F6" w:rsidR="006819FE" w:rsidRDefault="1A037C0E" w:rsidP="2C705600">
      <w:pPr>
        <w:spacing w:after="0" w:line="240" w:lineRule="auto"/>
        <w:jc w:val="both"/>
        <w:rPr>
          <w:rFonts w:ascii="Calibri" w:hAnsi="Calibri" w:cs="Calibri"/>
        </w:rPr>
      </w:pPr>
      <w:r w:rsidRPr="389030B4">
        <w:rPr>
          <w:color w:val="000000" w:themeColor="text1"/>
        </w:rPr>
        <w:t xml:space="preserve">Yhdistyksellä on toiminnanjohtaja, </w:t>
      </w:r>
      <w:r w:rsidRPr="389030B4">
        <w:rPr>
          <w:rFonts w:ascii="Calibri" w:hAnsi="Calibri" w:cs="Calibri"/>
        </w:rPr>
        <w:t xml:space="preserve">joka vastaa yhdessä puheenjohtajan </w:t>
      </w:r>
      <w:r w:rsidR="7992B5A4" w:rsidRPr="389030B4">
        <w:rPr>
          <w:rFonts w:ascii="Calibri" w:hAnsi="Calibri" w:cs="Calibri"/>
        </w:rPr>
        <w:t xml:space="preserve">ja yhdistyksen hallituksen </w:t>
      </w:r>
      <w:r w:rsidRPr="389030B4">
        <w:rPr>
          <w:rFonts w:ascii="Calibri" w:hAnsi="Calibri" w:cs="Calibri"/>
        </w:rPr>
        <w:t>kanssa yhdistyksen toiminnasta, kehittämisestä</w:t>
      </w:r>
      <w:r w:rsidR="03E9C4B9" w:rsidRPr="389030B4">
        <w:rPr>
          <w:rFonts w:ascii="Calibri" w:hAnsi="Calibri" w:cs="Calibri"/>
        </w:rPr>
        <w:t xml:space="preserve"> ja </w:t>
      </w:r>
      <w:r w:rsidRPr="389030B4">
        <w:rPr>
          <w:rFonts w:ascii="Calibri" w:hAnsi="Calibri" w:cs="Calibri"/>
        </w:rPr>
        <w:t xml:space="preserve">taloudesta </w:t>
      </w:r>
      <w:r w:rsidR="79DCB2EE" w:rsidRPr="389030B4">
        <w:rPr>
          <w:rFonts w:ascii="Calibri" w:hAnsi="Calibri" w:cs="Calibri"/>
        </w:rPr>
        <w:t>sekä</w:t>
      </w:r>
      <w:r w:rsidRPr="389030B4">
        <w:rPr>
          <w:rFonts w:ascii="Calibri" w:hAnsi="Calibri" w:cs="Calibri"/>
        </w:rPr>
        <w:t xml:space="preserve"> toimii yhdistyksen palkattujen työntekijöiden esi</w:t>
      </w:r>
      <w:r w:rsidR="7DF0FEB3" w:rsidRPr="389030B4">
        <w:rPr>
          <w:rFonts w:ascii="Calibri" w:hAnsi="Calibri" w:cs="Calibri"/>
        </w:rPr>
        <w:t>henkilönä</w:t>
      </w:r>
      <w:r w:rsidR="5E630F2E" w:rsidRPr="389030B4">
        <w:rPr>
          <w:rFonts w:ascii="Calibri" w:hAnsi="Calibri" w:cs="Calibri"/>
        </w:rPr>
        <w:t xml:space="preserve">. </w:t>
      </w:r>
      <w:r w:rsidR="00006312" w:rsidRPr="389030B4">
        <w:rPr>
          <w:rFonts w:ascii="Calibri" w:hAnsi="Calibri" w:cs="Calibri"/>
        </w:rPr>
        <w:t>Yhdistyksen hallintoa ohjaavat yhdistyksen säännöt sekä talous- ja johtosääntö.</w:t>
      </w:r>
    </w:p>
    <w:p w14:paraId="14D823D2" w14:textId="77777777" w:rsidR="00E20719" w:rsidRDefault="00E20719" w:rsidP="2C705600">
      <w:pPr>
        <w:spacing w:after="0" w:line="240" w:lineRule="auto"/>
        <w:jc w:val="both"/>
        <w:rPr>
          <w:rFonts w:ascii="Calibri" w:hAnsi="Calibri" w:cs="Calibri"/>
        </w:rPr>
      </w:pPr>
    </w:p>
    <w:p w14:paraId="2CE11418" w14:textId="146B9C23" w:rsidR="1A037C0E" w:rsidRDefault="1A037C0E" w:rsidP="2C705600">
      <w:pPr>
        <w:spacing w:after="0" w:line="240" w:lineRule="auto"/>
        <w:jc w:val="both"/>
        <w:rPr>
          <w:rFonts w:ascii="Calibri" w:hAnsi="Calibri" w:cs="Calibri"/>
        </w:rPr>
      </w:pPr>
      <w:r w:rsidRPr="3DFBEC92">
        <w:rPr>
          <w:rFonts w:ascii="Calibri" w:hAnsi="Calibri" w:cs="Calibri"/>
        </w:rPr>
        <w:t>Yhdistyksen järjestämään harrastustoimintaan palkataan tuntipalkkaisia ohjaajia.</w:t>
      </w:r>
      <w:r w:rsidR="00367AB7">
        <w:rPr>
          <w:rFonts w:ascii="Calibri" w:hAnsi="Calibri" w:cs="Calibri"/>
        </w:rPr>
        <w:t xml:space="preserve"> </w:t>
      </w:r>
      <w:r w:rsidRPr="3DFBEC92">
        <w:rPr>
          <w:rFonts w:ascii="Calibri" w:hAnsi="Calibri" w:cs="Calibri"/>
        </w:rPr>
        <w:t>Yhdistys panostaa vuonna 202</w:t>
      </w:r>
      <w:r w:rsidR="00006312">
        <w:rPr>
          <w:rFonts w:ascii="Calibri" w:hAnsi="Calibri" w:cs="Calibri"/>
        </w:rPr>
        <w:t>6</w:t>
      </w:r>
      <w:r w:rsidRPr="3DFBEC92">
        <w:rPr>
          <w:rFonts w:ascii="Calibri" w:hAnsi="Calibri" w:cs="Calibri"/>
        </w:rPr>
        <w:t xml:space="preserve"> henkilöstöstään huolehtimiseen sekä hallituksen ja työntekijöiden väliseen viestintään. Samalla kehitetään sähköisten työvälineiden käyttöä.</w:t>
      </w:r>
    </w:p>
    <w:p w14:paraId="0E0081D4" w14:textId="77777777" w:rsidR="00FA1AC8" w:rsidRDefault="00FA1AC8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71AA1A4C" w14:textId="04DC2EEA" w:rsidR="00C72D85" w:rsidRPr="00C72D85" w:rsidRDefault="6A312662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389030B4">
        <w:rPr>
          <w:rFonts w:ascii="Calibri" w:hAnsi="Calibri" w:cs="Calibri"/>
        </w:rPr>
        <w:lastRenderedPageBreak/>
        <w:t>Tukiyhdistyksen syyskokouksen valitsema hallitus kokoontuu n. 10 kertaa vuodessa. Hallitus voi asettaa toimikuntia erityisten tehtävi</w:t>
      </w:r>
      <w:r w:rsidR="001C4BD8" w:rsidRPr="389030B4">
        <w:rPr>
          <w:rFonts w:ascii="Calibri" w:hAnsi="Calibri" w:cs="Calibri"/>
        </w:rPr>
        <w:t>en</w:t>
      </w:r>
      <w:r w:rsidRPr="389030B4">
        <w:rPr>
          <w:rFonts w:ascii="Calibri" w:hAnsi="Calibri" w:cs="Calibri"/>
        </w:rPr>
        <w:t xml:space="preserve"> valmistelua sekä hankkeiden suunnittelua varten. </w:t>
      </w:r>
      <w:r w:rsidR="13EB83CA" w:rsidRPr="389030B4">
        <w:rPr>
          <w:rFonts w:ascii="Calibri" w:hAnsi="Calibri" w:cs="Calibri"/>
        </w:rPr>
        <w:t xml:space="preserve"> T</w:t>
      </w:r>
      <w:r w:rsidR="438008D3" w:rsidRPr="389030B4">
        <w:rPr>
          <w:rFonts w:ascii="Calibri" w:hAnsi="Calibri" w:cs="Calibri"/>
        </w:rPr>
        <w:t>avoitteena on, että t</w:t>
      </w:r>
      <w:r w:rsidR="13EB83CA" w:rsidRPr="389030B4">
        <w:rPr>
          <w:rFonts w:ascii="Calibri" w:hAnsi="Calibri" w:cs="Calibri"/>
        </w:rPr>
        <w:t>oimikunnissa on</w:t>
      </w:r>
      <w:r w:rsidR="6081D10E" w:rsidRPr="389030B4">
        <w:rPr>
          <w:rFonts w:ascii="Calibri" w:hAnsi="Calibri" w:cs="Calibri"/>
        </w:rPr>
        <w:t xml:space="preserve"> </w:t>
      </w:r>
      <w:r w:rsidR="13EB83CA" w:rsidRPr="389030B4">
        <w:rPr>
          <w:rFonts w:ascii="Calibri" w:hAnsi="Calibri" w:cs="Calibri"/>
        </w:rPr>
        <w:t xml:space="preserve">hallituksen jäsen mukana. </w:t>
      </w:r>
      <w:r w:rsidRPr="389030B4">
        <w:rPr>
          <w:rFonts w:ascii="Calibri" w:hAnsi="Calibri" w:cs="Calibri"/>
        </w:rPr>
        <w:t xml:space="preserve">Yhdistyksen jäsenet voivat perustaa kerhoja tai </w:t>
      </w:r>
      <w:r w:rsidR="7AEBD540" w:rsidRPr="389030B4">
        <w:rPr>
          <w:rFonts w:ascii="Calibri" w:hAnsi="Calibri" w:cs="Calibri"/>
        </w:rPr>
        <w:t>toimintaryhmiä</w:t>
      </w:r>
      <w:r w:rsidR="006E347B" w:rsidRPr="389030B4">
        <w:rPr>
          <w:rFonts w:ascii="Calibri" w:hAnsi="Calibri" w:cs="Calibri"/>
        </w:rPr>
        <w:t>,</w:t>
      </w:r>
      <w:r w:rsidR="7AEBD540" w:rsidRPr="389030B4">
        <w:rPr>
          <w:rFonts w:ascii="Calibri" w:hAnsi="Calibri" w:cs="Calibri"/>
        </w:rPr>
        <w:t xml:space="preserve"> joiden taustatukena toimii yhdistys.</w:t>
      </w:r>
      <w:r w:rsidR="00C72D85" w:rsidRPr="389030B4">
        <w:rPr>
          <w:rFonts w:ascii="Calibri" w:hAnsi="Calibri" w:cs="Calibri"/>
        </w:rPr>
        <w:t xml:space="preserve"> Yhdisty</w:t>
      </w:r>
      <w:r w:rsidR="00003984" w:rsidRPr="389030B4">
        <w:rPr>
          <w:rFonts w:ascii="Calibri" w:hAnsi="Calibri" w:cs="Calibri"/>
        </w:rPr>
        <w:t>ksen hallitus</w:t>
      </w:r>
      <w:r w:rsidR="000B70BB" w:rsidRPr="389030B4">
        <w:rPr>
          <w:rFonts w:ascii="Calibri" w:hAnsi="Calibri" w:cs="Calibri"/>
        </w:rPr>
        <w:t>, työntekijät ja toimikunnat huolehtivat, että toiminta on linjatun strategian mukaista. Strategian pohjana on elämänkaarimalli.</w:t>
      </w:r>
    </w:p>
    <w:p w14:paraId="049F31CB" w14:textId="77777777" w:rsidR="4BB20C47" w:rsidRDefault="4BB20C47" w:rsidP="4BB20C47">
      <w:pPr>
        <w:spacing w:after="0" w:line="240" w:lineRule="auto"/>
        <w:jc w:val="both"/>
      </w:pPr>
    </w:p>
    <w:p w14:paraId="0F8201DC" w14:textId="381DCA6D" w:rsidR="70D856FB" w:rsidRPr="00812838" w:rsidRDefault="00055F7C" w:rsidP="4BB20C47">
      <w:pPr>
        <w:spacing w:after="0" w:line="240" w:lineRule="auto"/>
        <w:jc w:val="both"/>
        <w:rPr>
          <w:b/>
          <w:bCs/>
        </w:rPr>
      </w:pPr>
      <w:r w:rsidRPr="63DDD78A">
        <w:rPr>
          <w:b/>
          <w:bCs/>
        </w:rPr>
        <w:t>Edunvalvonta</w:t>
      </w:r>
      <w:r w:rsidR="00A23F87" w:rsidRPr="63DDD78A">
        <w:rPr>
          <w:b/>
          <w:bCs/>
        </w:rPr>
        <w:t>- ja vaikuttamistoimi</w:t>
      </w:r>
      <w:r w:rsidR="3A6D50C7" w:rsidRPr="63DDD78A">
        <w:rPr>
          <w:b/>
          <w:bCs/>
        </w:rPr>
        <w:t>nta</w:t>
      </w:r>
      <w:r w:rsidR="47B8EA66" w:rsidRPr="63DDD78A">
        <w:rPr>
          <w:b/>
          <w:bCs/>
        </w:rPr>
        <w:t xml:space="preserve"> ja - toimikunta</w:t>
      </w:r>
    </w:p>
    <w:p w14:paraId="70471CC2" w14:textId="7C55B657" w:rsidR="76604716" w:rsidRDefault="76604716" w:rsidP="76604716">
      <w:pPr>
        <w:spacing w:after="0" w:line="240" w:lineRule="auto"/>
        <w:jc w:val="both"/>
        <w:rPr>
          <w:rFonts w:ascii="Calibri" w:hAnsi="Calibri" w:cs="Calibri"/>
        </w:rPr>
      </w:pPr>
    </w:p>
    <w:p w14:paraId="52DCAC44" w14:textId="699732CD" w:rsidR="39EC26A9" w:rsidRDefault="47B8EA66" w:rsidP="63DDD78A">
      <w:pPr>
        <w:spacing w:line="257" w:lineRule="auto"/>
        <w:jc w:val="both"/>
        <w:rPr>
          <w:rFonts w:ascii="Aptos" w:eastAsia="Aptos" w:hAnsi="Aptos" w:cs="Aptos"/>
        </w:rPr>
      </w:pPr>
      <w:r w:rsidRPr="46532B77">
        <w:rPr>
          <w:rFonts w:ascii="Calibri" w:eastAsia="Calibri" w:hAnsi="Calibri" w:cs="Calibri"/>
        </w:rPr>
        <w:t>Yhdistyksen e</w:t>
      </w:r>
      <w:r w:rsidR="39EC26A9" w:rsidRPr="46532B77">
        <w:rPr>
          <w:rFonts w:ascii="Aptos" w:eastAsia="Aptos" w:hAnsi="Aptos" w:cs="Aptos"/>
        </w:rPr>
        <w:t xml:space="preserve">dunvalvonta- ja vaikuttamistyö painottuu </w:t>
      </w:r>
      <w:r w:rsidR="4CEC1BC5" w:rsidRPr="46532B77">
        <w:rPr>
          <w:rFonts w:ascii="Aptos" w:eastAsia="Aptos" w:hAnsi="Aptos" w:cs="Aptos"/>
        </w:rPr>
        <w:t xml:space="preserve">toiminta –alueensa </w:t>
      </w:r>
      <w:r w:rsidR="39EC26A9" w:rsidRPr="46532B77">
        <w:rPr>
          <w:rFonts w:ascii="Aptos" w:eastAsia="Aptos" w:hAnsi="Aptos" w:cs="Aptos"/>
        </w:rPr>
        <w:t>olemassa olevien ja lakisääteisten palvelujen saatavuuden ja laadun valvontaan. Vuonna 202</w:t>
      </w:r>
      <w:r w:rsidR="00006312" w:rsidRPr="46532B77">
        <w:rPr>
          <w:rFonts w:ascii="Aptos" w:eastAsia="Aptos" w:hAnsi="Aptos" w:cs="Aptos"/>
        </w:rPr>
        <w:t>6</w:t>
      </w:r>
      <w:r w:rsidR="39EC26A9" w:rsidRPr="46532B77">
        <w:rPr>
          <w:rFonts w:ascii="Aptos" w:eastAsia="Aptos" w:hAnsi="Aptos" w:cs="Aptos"/>
        </w:rPr>
        <w:t xml:space="preserve"> </w:t>
      </w:r>
      <w:r w:rsidR="0D583923" w:rsidRPr="46532B77">
        <w:rPr>
          <w:rFonts w:ascii="Aptos" w:eastAsia="Aptos" w:hAnsi="Aptos" w:cs="Aptos"/>
        </w:rPr>
        <w:t>tavoitteena on</w:t>
      </w:r>
      <w:r w:rsidR="39EC26A9" w:rsidRPr="004C51A0">
        <w:rPr>
          <w:rFonts w:ascii="Aptos" w:eastAsia="Aptos" w:hAnsi="Aptos" w:cs="Aptos"/>
        </w:rPr>
        <w:t xml:space="preserve"> jatkaa yhteistyötä</w:t>
      </w:r>
      <w:r w:rsidR="26BA4D41" w:rsidRPr="004C51A0">
        <w:rPr>
          <w:rFonts w:ascii="Aptos" w:eastAsia="Aptos" w:hAnsi="Aptos" w:cs="Aptos"/>
        </w:rPr>
        <w:t xml:space="preserve"> toiminta-alueen kuntien</w:t>
      </w:r>
      <w:r w:rsidR="39EC26A9" w:rsidRPr="004C51A0">
        <w:rPr>
          <w:rFonts w:ascii="Aptos" w:eastAsia="Aptos" w:hAnsi="Aptos" w:cs="Aptos"/>
        </w:rPr>
        <w:t xml:space="preserve"> ja hyvinvointialue Pohteen kanssa. </w:t>
      </w:r>
      <w:r w:rsidR="40C3788A" w:rsidRPr="46532B77">
        <w:rPr>
          <w:rFonts w:ascii="Aptos" w:eastAsia="Aptos" w:hAnsi="Aptos" w:cs="Aptos"/>
        </w:rPr>
        <w:t xml:space="preserve">Toiminnan painopiste on toimintavuonna 2026 </w:t>
      </w:r>
      <w:r w:rsidR="40C3788A" w:rsidRPr="002C5079">
        <w:rPr>
          <w:rFonts w:ascii="Aptos" w:eastAsia="Aptos" w:hAnsi="Aptos" w:cs="Aptos"/>
        </w:rPr>
        <w:t xml:space="preserve">vaikuttamistyössä. </w:t>
      </w:r>
      <w:r w:rsidR="475AC2E1" w:rsidRPr="002C5079">
        <w:rPr>
          <w:rFonts w:ascii="Aptos" w:eastAsia="Aptos" w:hAnsi="Aptos" w:cs="Aptos"/>
        </w:rPr>
        <w:t>Yhdistykse</w:t>
      </w:r>
      <w:r w:rsidR="18051FEA" w:rsidRPr="002C5079">
        <w:rPr>
          <w:rFonts w:ascii="Aptos" w:eastAsia="Aptos" w:hAnsi="Aptos" w:cs="Aptos"/>
        </w:rPr>
        <w:t>n hallitus nimeää</w:t>
      </w:r>
      <w:r w:rsidR="475AC2E1" w:rsidRPr="002C5079">
        <w:rPr>
          <w:rFonts w:ascii="Aptos" w:eastAsia="Aptos" w:hAnsi="Aptos" w:cs="Aptos"/>
        </w:rPr>
        <w:t xml:space="preserve"> edunvalvontaan ja vaikuttamiseen toimiku</w:t>
      </w:r>
      <w:r w:rsidR="5C27CDBE" w:rsidRPr="002C5079">
        <w:rPr>
          <w:rFonts w:ascii="Aptos" w:eastAsia="Aptos" w:hAnsi="Aptos" w:cs="Aptos"/>
        </w:rPr>
        <w:t>n</w:t>
      </w:r>
      <w:r w:rsidR="4BA5EEF0" w:rsidRPr="002C5079">
        <w:rPr>
          <w:rFonts w:ascii="Aptos" w:eastAsia="Aptos" w:hAnsi="Aptos" w:cs="Aptos"/>
        </w:rPr>
        <w:t>nan</w:t>
      </w:r>
      <w:r w:rsidR="59908432" w:rsidRPr="002C5079">
        <w:rPr>
          <w:rFonts w:ascii="Aptos" w:eastAsia="Aptos" w:hAnsi="Aptos" w:cs="Aptos"/>
        </w:rPr>
        <w:t>, joka kokoontuu säännöllisesti</w:t>
      </w:r>
      <w:r w:rsidR="13071D48" w:rsidRPr="002C5079">
        <w:rPr>
          <w:rFonts w:ascii="Aptos" w:eastAsia="Aptos" w:hAnsi="Aptos" w:cs="Aptos"/>
        </w:rPr>
        <w:t xml:space="preserve"> ja laatii edunvalvonta- ja vaikuttamistyön vuosisuunnitelman</w:t>
      </w:r>
      <w:r w:rsidR="59908432" w:rsidRPr="002C5079">
        <w:rPr>
          <w:rFonts w:ascii="Aptos" w:eastAsia="Aptos" w:hAnsi="Aptos" w:cs="Aptos"/>
        </w:rPr>
        <w:t xml:space="preserve">. </w:t>
      </w:r>
      <w:r w:rsidR="3C0E7400" w:rsidRPr="46532B77">
        <w:rPr>
          <w:rFonts w:ascii="Aptos" w:eastAsia="Aptos" w:hAnsi="Aptos" w:cs="Aptos"/>
        </w:rPr>
        <w:t>Toimikunta järjestää vuoden 2026 aikana teemallisia infotapahtumia ajankohtaisista teemoista.</w:t>
      </w:r>
    </w:p>
    <w:p w14:paraId="23E45FCB" w14:textId="6B8D60BA" w:rsidR="39EC26A9" w:rsidRDefault="39EC26A9" w:rsidP="5CF96B90">
      <w:pPr>
        <w:spacing w:line="257" w:lineRule="auto"/>
        <w:jc w:val="both"/>
        <w:rPr>
          <w:rFonts w:ascii="Aptos" w:eastAsia="Aptos" w:hAnsi="Aptos" w:cs="Aptos"/>
          <w:color w:val="FF0000"/>
        </w:rPr>
      </w:pPr>
      <w:r w:rsidRPr="2C66B73E">
        <w:rPr>
          <w:rFonts w:ascii="Aptos" w:eastAsia="Aptos" w:hAnsi="Aptos" w:cs="Aptos"/>
        </w:rPr>
        <w:t xml:space="preserve">Toiminnan tavoitteena on seurata kehitysvammaisten ihmisten palvelujen riittävää ja laadukasta toteutumista eri ikävaiheissa yhteistyössä </w:t>
      </w:r>
      <w:r w:rsidR="1EE58C2C" w:rsidRPr="2C66B73E">
        <w:rPr>
          <w:rFonts w:ascii="Aptos" w:eastAsia="Aptos" w:hAnsi="Aptos" w:cs="Aptos"/>
        </w:rPr>
        <w:t xml:space="preserve">mm. </w:t>
      </w:r>
      <w:r w:rsidR="74EBCF49" w:rsidRPr="002C5079">
        <w:rPr>
          <w:rFonts w:ascii="Aptos" w:eastAsia="Aptos" w:hAnsi="Aptos" w:cs="Aptos"/>
        </w:rPr>
        <w:t>Tukiliiton</w:t>
      </w:r>
      <w:r w:rsidR="1DC2385D" w:rsidRPr="002C5079">
        <w:rPr>
          <w:rFonts w:ascii="Aptos" w:eastAsia="Aptos" w:hAnsi="Aptos" w:cs="Aptos"/>
        </w:rPr>
        <w:t xml:space="preserve"> lakineuvonnan,</w:t>
      </w:r>
      <w:r w:rsidR="74EBCF49" w:rsidRPr="002C5079">
        <w:rPr>
          <w:rFonts w:ascii="Aptos" w:eastAsia="Aptos" w:hAnsi="Aptos" w:cs="Aptos"/>
        </w:rPr>
        <w:t xml:space="preserve"> </w:t>
      </w:r>
      <w:r w:rsidRPr="2C66B73E">
        <w:rPr>
          <w:rFonts w:ascii="Aptos" w:eastAsia="Aptos" w:hAnsi="Aptos" w:cs="Aptos"/>
        </w:rPr>
        <w:t>Popoken vaikuttajatyöryhmän</w:t>
      </w:r>
      <w:r w:rsidR="5D69C7AA" w:rsidRPr="2C66B73E">
        <w:rPr>
          <w:rFonts w:ascii="Aptos" w:eastAsia="Aptos" w:hAnsi="Aptos" w:cs="Aptos"/>
        </w:rPr>
        <w:t>,</w:t>
      </w:r>
      <w:r w:rsidR="5B70AE08" w:rsidRPr="2C66B73E">
        <w:rPr>
          <w:rFonts w:ascii="Aptos" w:eastAsia="Aptos" w:hAnsi="Aptos" w:cs="Aptos"/>
        </w:rPr>
        <w:t xml:space="preserve"> </w:t>
      </w:r>
      <w:r w:rsidR="5B70AE08" w:rsidRPr="002C5079">
        <w:rPr>
          <w:rFonts w:ascii="Aptos" w:eastAsia="Aptos" w:hAnsi="Aptos" w:cs="Aptos"/>
        </w:rPr>
        <w:t xml:space="preserve">toiminta-alueen </w:t>
      </w:r>
      <w:r w:rsidR="79F0AFEF" w:rsidRPr="002C5079">
        <w:rPr>
          <w:rFonts w:ascii="Aptos" w:eastAsia="Aptos" w:hAnsi="Aptos" w:cs="Aptos"/>
        </w:rPr>
        <w:t xml:space="preserve">vammaisneuvostojen ja Pohteen vammaisneuvoston kanssa. </w:t>
      </w:r>
      <w:r w:rsidRPr="2C66B73E">
        <w:rPr>
          <w:rFonts w:ascii="Aptos" w:eastAsia="Aptos" w:hAnsi="Aptos" w:cs="Aptos"/>
        </w:rPr>
        <w:t>Edunvalvonta- ja vaikuttamistoimikunta seuraa kehitysvammaisten ihmisten tasa-arvon, osallisuuden ja yhteiskuntaan integroitumisen t</w:t>
      </w:r>
      <w:r w:rsidRPr="002C5079">
        <w:rPr>
          <w:rFonts w:ascii="Aptos" w:eastAsia="Aptos" w:hAnsi="Aptos" w:cs="Aptos"/>
        </w:rPr>
        <w:t>oteutumista sekä palvelujen saatavuuden ja päätöksen teon toteutumista</w:t>
      </w:r>
      <w:r w:rsidR="1FCDA878" w:rsidRPr="002C5079">
        <w:rPr>
          <w:rFonts w:ascii="Aptos" w:eastAsia="Aptos" w:hAnsi="Aptos" w:cs="Aptos"/>
        </w:rPr>
        <w:t xml:space="preserve"> toiminta-alueen kunnissa</w:t>
      </w:r>
      <w:r w:rsidRPr="002C5079">
        <w:rPr>
          <w:rFonts w:ascii="Aptos" w:eastAsia="Aptos" w:hAnsi="Aptos" w:cs="Aptos"/>
        </w:rPr>
        <w:t xml:space="preserve"> ja </w:t>
      </w:r>
      <w:r w:rsidRPr="2C66B73E">
        <w:rPr>
          <w:rFonts w:ascii="Aptos" w:eastAsia="Aptos" w:hAnsi="Aptos" w:cs="Aptos"/>
        </w:rPr>
        <w:t xml:space="preserve">hyvinvointialue Pohteella. Lisäksi seurataan kehitysvammaisten ihmisten päivä- ja työtoiminnan sekä työllistymisen kehittymistä. Tarvittaessa konsultoidaan Kehitysvammaisten Tukiliiton lakineuvontaa. </w:t>
      </w:r>
    </w:p>
    <w:p w14:paraId="2B4FE76E" w14:textId="34803FD1" w:rsidR="39EC26A9" w:rsidRDefault="39EC26A9" w:rsidP="2B59B4FB">
      <w:pPr>
        <w:spacing w:line="257" w:lineRule="auto"/>
        <w:jc w:val="both"/>
        <w:rPr>
          <w:rFonts w:ascii="Calibri" w:eastAsia="Calibri" w:hAnsi="Calibri" w:cs="Calibri"/>
        </w:rPr>
      </w:pPr>
      <w:r w:rsidRPr="2B59B4FB">
        <w:rPr>
          <w:rFonts w:ascii="Calibri" w:eastAsia="Calibri" w:hAnsi="Calibri" w:cs="Calibri"/>
        </w:rPr>
        <w:t>Yhdistys laatii kannanottoja ja lausuntoja ajankohtaisista tärkeiksi katsomistaan asioista</w:t>
      </w:r>
      <w:r w:rsidRPr="2B59B4FB">
        <w:rPr>
          <w:rFonts w:ascii="Aptos" w:eastAsia="Aptos" w:hAnsi="Aptos" w:cs="Aptos"/>
        </w:rPr>
        <w:t>.</w:t>
      </w:r>
    </w:p>
    <w:p w14:paraId="797823F7" w14:textId="07173BDE" w:rsidR="76604716" w:rsidRDefault="76604716" w:rsidP="76604716">
      <w:pPr>
        <w:spacing w:after="0" w:line="240" w:lineRule="auto"/>
        <w:jc w:val="both"/>
        <w:rPr>
          <w:rFonts w:ascii="Calibri" w:hAnsi="Calibri" w:cs="Calibri"/>
        </w:rPr>
      </w:pPr>
    </w:p>
    <w:p w14:paraId="4068231F" w14:textId="77777777" w:rsidR="70D856FB" w:rsidRPr="00812838" w:rsidRDefault="00E31C36" w:rsidP="4BB20C47">
      <w:pPr>
        <w:spacing w:after="0" w:line="240" w:lineRule="auto"/>
        <w:jc w:val="both"/>
        <w:rPr>
          <w:b/>
          <w:bCs/>
        </w:rPr>
      </w:pPr>
      <w:r w:rsidRPr="2B59B4FB">
        <w:rPr>
          <w:b/>
          <w:bCs/>
        </w:rPr>
        <w:t>Tapahtuma</w:t>
      </w:r>
      <w:r w:rsidR="6C034FCA" w:rsidRPr="2B59B4FB">
        <w:rPr>
          <w:b/>
          <w:bCs/>
        </w:rPr>
        <w:t>toimikunta</w:t>
      </w:r>
    </w:p>
    <w:p w14:paraId="32B5CDBC" w14:textId="0390DBB6" w:rsidR="35F5C323" w:rsidRPr="00B52BC8" w:rsidRDefault="35F5C323" w:rsidP="4BB20C47">
      <w:pPr>
        <w:spacing w:after="0" w:line="240" w:lineRule="auto"/>
        <w:jc w:val="both"/>
        <w:rPr>
          <w:rFonts w:ascii="Calibri" w:hAnsi="Calibri" w:cs="Calibri"/>
        </w:rPr>
      </w:pPr>
      <w:r w:rsidRPr="00B52BC8">
        <w:rPr>
          <w:rFonts w:ascii="Calibri" w:hAnsi="Calibri" w:cs="Calibri"/>
        </w:rPr>
        <w:t xml:space="preserve">Tapahtumatoimikunta </w:t>
      </w:r>
      <w:r w:rsidR="006E18A3" w:rsidRPr="00B52BC8">
        <w:rPr>
          <w:rFonts w:ascii="Calibri" w:hAnsi="Calibri" w:cs="Calibri"/>
        </w:rPr>
        <w:t>osallistuu</w:t>
      </w:r>
      <w:r w:rsidRPr="00B52BC8">
        <w:rPr>
          <w:rFonts w:ascii="Calibri" w:hAnsi="Calibri" w:cs="Calibri"/>
        </w:rPr>
        <w:t xml:space="preserve"> kehitysvammaisten ihmisten ja heidän perheidensä virkistykseksi ja keskinäisen vertaistuen vahvistamiseksi järjestettävien tapahtumien toteutuk</w:t>
      </w:r>
      <w:r w:rsidR="006E18A3" w:rsidRPr="00B52BC8">
        <w:rPr>
          <w:rFonts w:ascii="Calibri" w:hAnsi="Calibri" w:cs="Calibri"/>
        </w:rPr>
        <w:t>seen</w:t>
      </w:r>
      <w:r w:rsidR="00B90834" w:rsidRPr="00B52BC8">
        <w:rPr>
          <w:rFonts w:ascii="Calibri" w:hAnsi="Calibri" w:cs="Calibri"/>
        </w:rPr>
        <w:t xml:space="preserve"> suunnitellusti</w:t>
      </w:r>
      <w:r w:rsidR="6944A87A" w:rsidRPr="00B52BC8">
        <w:rPr>
          <w:rFonts w:ascii="Calibri" w:hAnsi="Calibri" w:cs="Calibri"/>
        </w:rPr>
        <w:t xml:space="preserve"> yhdessä toiminnanjohtajan kanssa.</w:t>
      </w:r>
      <w:r w:rsidRPr="00B52BC8">
        <w:rPr>
          <w:rFonts w:ascii="Calibri" w:hAnsi="Calibri" w:cs="Calibri"/>
        </w:rPr>
        <w:t xml:space="preserve">  Tapahtumien suunnittelussa otetaan huomioon </w:t>
      </w:r>
      <w:r w:rsidR="04ED62F4" w:rsidRPr="00B52BC8">
        <w:rPr>
          <w:rFonts w:ascii="Calibri" w:hAnsi="Calibri" w:cs="Calibri"/>
        </w:rPr>
        <w:t xml:space="preserve">yhdistyksen strategia, </w:t>
      </w:r>
      <w:r w:rsidRPr="00B52BC8">
        <w:rPr>
          <w:rFonts w:ascii="Calibri" w:hAnsi="Calibri" w:cs="Calibri"/>
        </w:rPr>
        <w:t>jäsenistön erilaiset tarpeet</w:t>
      </w:r>
      <w:r w:rsidR="62611052" w:rsidRPr="00B52BC8">
        <w:rPr>
          <w:rFonts w:ascii="Calibri" w:hAnsi="Calibri" w:cs="Calibri"/>
        </w:rPr>
        <w:t>,</w:t>
      </w:r>
      <w:r w:rsidRPr="00B52BC8">
        <w:rPr>
          <w:rFonts w:ascii="Calibri" w:hAnsi="Calibri" w:cs="Calibri"/>
        </w:rPr>
        <w:t xml:space="preserve"> eri ikäryhmät ja toiminnallisuuden taso.</w:t>
      </w:r>
    </w:p>
    <w:p w14:paraId="64E64214" w14:textId="636ACD58" w:rsidR="35F5C323" w:rsidRPr="00B52BC8" w:rsidRDefault="35F5C323" w:rsidP="4BB20C47">
      <w:pPr>
        <w:spacing w:after="0" w:line="240" w:lineRule="auto"/>
        <w:jc w:val="both"/>
        <w:rPr>
          <w:rFonts w:ascii="Calibri" w:hAnsi="Calibri" w:cs="Calibri"/>
        </w:rPr>
      </w:pPr>
      <w:r w:rsidRPr="00B52BC8">
        <w:rPr>
          <w:rFonts w:ascii="Calibri" w:hAnsi="Calibri" w:cs="Calibri"/>
        </w:rPr>
        <w:t xml:space="preserve">Tapahtumia toteutetaan erillisen vuosikellosuunnitelman mukaisesti tasaisesti läpi kalenterivuoden. Tapahtumien järjestämiseen </w:t>
      </w:r>
      <w:r w:rsidR="00AA5225" w:rsidRPr="00B52BC8">
        <w:rPr>
          <w:rFonts w:ascii="Calibri" w:hAnsi="Calibri" w:cs="Calibri"/>
        </w:rPr>
        <w:t>yhdistys hakee</w:t>
      </w:r>
      <w:r w:rsidRPr="00B52BC8">
        <w:rPr>
          <w:rFonts w:ascii="Calibri" w:hAnsi="Calibri" w:cs="Calibri"/>
        </w:rPr>
        <w:t xml:space="preserve"> edelleen uusia yhteistyömuotoja eri toimijoiden kanssa. Yhdistys osallistuu lisäksi erilaisiin valtakunnallisiin ja alueellisiin tapahtumiin.</w:t>
      </w:r>
    </w:p>
    <w:p w14:paraId="4390FA74" w14:textId="238B5D8B" w:rsidR="3DFD46B3" w:rsidRDefault="3DFD46B3" w:rsidP="3DFD46B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299C43A" w14:textId="1351AE17" w:rsidR="4A731499" w:rsidRDefault="7AB4EA5F" w:rsidP="008B5DF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FD46B3">
        <w:rPr>
          <w:rFonts w:ascii="Calibri" w:eastAsia="Calibri" w:hAnsi="Calibri" w:cs="Calibri"/>
          <w:color w:val="000000" w:themeColor="text1"/>
        </w:rPr>
        <w:t>Yhdistyksen toimijoiden</w:t>
      </w:r>
      <w:r w:rsidR="7D72505A" w:rsidRPr="3DFD46B3">
        <w:rPr>
          <w:rFonts w:ascii="Calibri" w:eastAsia="Calibri" w:hAnsi="Calibri" w:cs="Calibri"/>
          <w:color w:val="000000" w:themeColor="text1"/>
        </w:rPr>
        <w:t xml:space="preserve"> </w:t>
      </w:r>
      <w:r w:rsidRPr="3DFD46B3">
        <w:rPr>
          <w:rFonts w:ascii="Calibri" w:eastAsia="Calibri" w:hAnsi="Calibri" w:cs="Calibri"/>
          <w:color w:val="000000" w:themeColor="text1"/>
        </w:rPr>
        <w:t xml:space="preserve">yhteystiedot löytyvät yhdistyksen kotisivuilta </w:t>
      </w:r>
      <w:hyperlink r:id="rId12" w:history="1">
        <w:r w:rsidR="00BB3747" w:rsidRPr="00DE280F">
          <w:rPr>
            <w:rStyle w:val="Hyperlinkki"/>
            <w:rFonts w:ascii="Calibri" w:eastAsia="Calibri" w:hAnsi="Calibri" w:cs="Calibri"/>
          </w:rPr>
          <w:t>www.oketuki.fi</w:t>
        </w:r>
      </w:hyperlink>
      <w:r w:rsidRPr="3DFD46B3">
        <w:rPr>
          <w:rFonts w:ascii="Calibri" w:eastAsia="Calibri" w:hAnsi="Calibri" w:cs="Calibri"/>
          <w:color w:val="000000" w:themeColor="text1"/>
        </w:rPr>
        <w:t>.</w:t>
      </w:r>
    </w:p>
    <w:p w14:paraId="2DC78FAC" w14:textId="77777777" w:rsidR="00BB3747" w:rsidRPr="008B5DF7" w:rsidRDefault="00BB3747" w:rsidP="008B5DF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2DE209E" w14:textId="77777777" w:rsidR="00400443" w:rsidRPr="00635F73" w:rsidRDefault="6A312662" w:rsidP="001E1475">
      <w:pPr>
        <w:pStyle w:val="Otsikko2"/>
      </w:pPr>
      <w:bookmarkStart w:id="4" w:name="_Toc211587486"/>
      <w:r>
        <w:lastRenderedPageBreak/>
        <w:t>TOIMITILAT</w:t>
      </w:r>
      <w:bookmarkEnd w:id="4"/>
    </w:p>
    <w:p w14:paraId="5DD2C0BB" w14:textId="6A39C933" w:rsidR="001C4BD8" w:rsidRPr="00503067" w:rsidRDefault="002B6280" w:rsidP="00503067">
      <w:pPr>
        <w:spacing w:after="0" w:line="240" w:lineRule="auto"/>
        <w:jc w:val="both"/>
        <w:rPr>
          <w:rFonts w:ascii="Calibri" w:eastAsia="SimSun" w:hAnsi="Calibri" w:cs="Calibri"/>
        </w:rPr>
      </w:pPr>
      <w:r w:rsidRPr="1A741B7E">
        <w:rPr>
          <w:rFonts w:ascii="Calibri" w:eastAsia="SimSun" w:hAnsi="Calibri" w:cs="Calibri"/>
        </w:rPr>
        <w:t xml:space="preserve">Yhdistyksen </w:t>
      </w:r>
      <w:r w:rsidR="74175592" w:rsidRPr="1A741B7E">
        <w:rPr>
          <w:rFonts w:ascii="Calibri" w:eastAsia="SimSun" w:hAnsi="Calibri" w:cs="Calibri"/>
        </w:rPr>
        <w:t>toimisto on Kumppanuuskeskuksessa</w:t>
      </w:r>
      <w:r w:rsidR="00096407" w:rsidRPr="1A741B7E">
        <w:rPr>
          <w:rFonts w:ascii="Calibri" w:eastAsia="SimSun" w:hAnsi="Calibri" w:cs="Calibri"/>
        </w:rPr>
        <w:t xml:space="preserve"> (Kansankatu</w:t>
      </w:r>
      <w:r w:rsidR="49E61FE6" w:rsidRPr="1A741B7E">
        <w:rPr>
          <w:rFonts w:ascii="Calibri" w:eastAsia="SimSun" w:hAnsi="Calibri" w:cs="Calibri"/>
        </w:rPr>
        <w:t xml:space="preserve"> </w:t>
      </w:r>
      <w:r w:rsidR="00096407" w:rsidRPr="1A741B7E">
        <w:rPr>
          <w:rFonts w:ascii="Calibri" w:eastAsia="SimSun" w:hAnsi="Calibri" w:cs="Calibri"/>
        </w:rPr>
        <w:t>53, Oulu)</w:t>
      </w:r>
      <w:r w:rsidR="74175592" w:rsidRPr="1A741B7E">
        <w:rPr>
          <w:rFonts w:ascii="Calibri" w:eastAsia="SimSun" w:hAnsi="Calibri" w:cs="Calibri"/>
        </w:rPr>
        <w:t>.</w:t>
      </w:r>
      <w:r w:rsidR="2808A8C9" w:rsidRPr="1A741B7E">
        <w:rPr>
          <w:rFonts w:ascii="Calibri" w:eastAsia="SimSun" w:hAnsi="Calibri" w:cs="Calibri"/>
        </w:rPr>
        <w:t xml:space="preserve"> </w:t>
      </w:r>
      <w:r w:rsidR="74175592" w:rsidRPr="1A741B7E">
        <w:rPr>
          <w:rFonts w:ascii="Calibri" w:eastAsia="SimSun" w:hAnsi="Calibri" w:cs="Calibri"/>
        </w:rPr>
        <w:t>Kumppanuuskeskukse</w:t>
      </w:r>
      <w:r w:rsidR="008836C4" w:rsidRPr="1A741B7E">
        <w:rPr>
          <w:rFonts w:ascii="Calibri" w:eastAsia="SimSun" w:hAnsi="Calibri" w:cs="Calibri"/>
        </w:rPr>
        <w:t>ss</w:t>
      </w:r>
      <w:r w:rsidR="74175592" w:rsidRPr="1A741B7E">
        <w:rPr>
          <w:rFonts w:ascii="Calibri" w:eastAsia="SimSun" w:hAnsi="Calibri" w:cs="Calibri"/>
        </w:rPr>
        <w:t>a järjestetään osa ryhmätoiminnasta, mm</w:t>
      </w:r>
      <w:r w:rsidR="14125ECB" w:rsidRPr="1A741B7E">
        <w:rPr>
          <w:rFonts w:ascii="Calibri" w:eastAsia="SimSun" w:hAnsi="Calibri" w:cs="Calibri"/>
        </w:rPr>
        <w:t>.</w:t>
      </w:r>
      <w:r w:rsidR="74175592" w:rsidRPr="1A741B7E">
        <w:rPr>
          <w:rFonts w:ascii="Calibri" w:eastAsia="SimSun" w:hAnsi="Calibri" w:cs="Calibri"/>
        </w:rPr>
        <w:t xml:space="preserve"> Menojengi</w:t>
      </w:r>
      <w:r w:rsidR="7D3E4C02" w:rsidRPr="1A741B7E">
        <w:rPr>
          <w:rFonts w:ascii="Calibri" w:eastAsia="SimSun" w:hAnsi="Calibri" w:cs="Calibri"/>
        </w:rPr>
        <w:t xml:space="preserve"> </w:t>
      </w:r>
      <w:r w:rsidR="00BB3747">
        <w:rPr>
          <w:rFonts w:ascii="Calibri" w:eastAsia="SimSun" w:hAnsi="Calibri" w:cs="Calibri"/>
        </w:rPr>
        <w:t>– ja digi</w:t>
      </w:r>
      <w:r w:rsidR="7D3E4C02" w:rsidRPr="1A741B7E">
        <w:rPr>
          <w:rFonts w:ascii="Calibri" w:eastAsia="SimSun" w:hAnsi="Calibri" w:cs="Calibri"/>
        </w:rPr>
        <w:t>ryhmä</w:t>
      </w:r>
      <w:r w:rsidR="00BB3747">
        <w:rPr>
          <w:rFonts w:ascii="Calibri" w:eastAsia="SimSun" w:hAnsi="Calibri" w:cs="Calibri"/>
        </w:rPr>
        <w:t>t</w:t>
      </w:r>
      <w:r w:rsidR="74175592" w:rsidRPr="1A741B7E">
        <w:rPr>
          <w:rFonts w:ascii="Calibri" w:eastAsia="SimSun" w:hAnsi="Calibri" w:cs="Calibri"/>
        </w:rPr>
        <w:t xml:space="preserve"> </w:t>
      </w:r>
      <w:r w:rsidR="00BB3747">
        <w:rPr>
          <w:rFonts w:ascii="Calibri" w:eastAsia="SimSun" w:hAnsi="Calibri" w:cs="Calibri"/>
        </w:rPr>
        <w:t>sekä</w:t>
      </w:r>
      <w:r w:rsidR="74175592" w:rsidRPr="1A741B7E">
        <w:rPr>
          <w:rFonts w:ascii="Calibri" w:eastAsia="SimSun" w:hAnsi="Calibri" w:cs="Calibri"/>
        </w:rPr>
        <w:t xml:space="preserve"> vertaisryhmät kokoontuvat siellä. Liikunta – ja musiikkikerhot kokoontuvat </w:t>
      </w:r>
      <w:r w:rsidR="00C07D5D" w:rsidRPr="1A741B7E">
        <w:rPr>
          <w:rFonts w:ascii="Calibri" w:eastAsia="SimSun" w:hAnsi="Calibri" w:cs="Calibri"/>
        </w:rPr>
        <w:t>kaupungin ja seurakunnan</w:t>
      </w:r>
      <w:r w:rsidR="74175592" w:rsidRPr="1A741B7E">
        <w:rPr>
          <w:rFonts w:ascii="Calibri" w:eastAsia="SimSun" w:hAnsi="Calibri" w:cs="Calibri"/>
        </w:rPr>
        <w:t xml:space="preserve"> tiloissa eri puolella Oulua. </w:t>
      </w:r>
      <w:r w:rsidR="15DD49E1" w:rsidRPr="1A741B7E">
        <w:rPr>
          <w:rFonts w:ascii="Calibri" w:eastAsia="SimSun" w:hAnsi="Calibri" w:cs="Calibri"/>
        </w:rPr>
        <w:t>Osa tiloista vuokrataan yksittäiseen tapahtuma- tai harrastustoiminnan käyttöön.</w:t>
      </w:r>
      <w:r w:rsidR="18FDC4EA" w:rsidRPr="1A741B7E">
        <w:rPr>
          <w:rFonts w:ascii="Calibri" w:eastAsia="SimSun" w:hAnsi="Calibri" w:cs="Calibri"/>
        </w:rPr>
        <w:t xml:space="preserve"> Tilojen osalta hyödynnetään myös yhteistyökumppaneiden til</w:t>
      </w:r>
      <w:r w:rsidR="50F4ED43" w:rsidRPr="1A741B7E">
        <w:rPr>
          <w:rFonts w:ascii="Calibri" w:eastAsia="SimSun" w:hAnsi="Calibri" w:cs="Calibri"/>
        </w:rPr>
        <w:t>atarjontaa</w:t>
      </w:r>
      <w:r w:rsidR="18FDC4EA" w:rsidRPr="1A741B7E">
        <w:rPr>
          <w:rFonts w:ascii="Calibri" w:eastAsia="SimSun" w:hAnsi="Calibri" w:cs="Calibri"/>
        </w:rPr>
        <w:t>, joissa voidaan järjestää yhteistä toimintaa.</w:t>
      </w:r>
    </w:p>
    <w:p w14:paraId="4DDBEF00" w14:textId="77777777" w:rsidR="0056053B" w:rsidRPr="00F60FBA" w:rsidRDefault="0056053B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148E0B8D" w14:textId="77777777" w:rsidR="00400443" w:rsidRPr="00635F73" w:rsidRDefault="6C034FCA" w:rsidP="001E1475">
      <w:pPr>
        <w:pStyle w:val="Otsikko2"/>
        <w:rPr>
          <w:rStyle w:val="Otsikko2Char"/>
        </w:rPr>
      </w:pPr>
      <w:bookmarkStart w:id="5" w:name="_Toc211587487"/>
      <w:r w:rsidRPr="2B59B4FB">
        <w:rPr>
          <w:rStyle w:val="Otsikko2Char"/>
        </w:rPr>
        <w:t>YHTEISTYÖKUMPPANIT</w:t>
      </w:r>
      <w:bookmarkEnd w:id="5"/>
    </w:p>
    <w:p w14:paraId="38266083" w14:textId="70C62F56" w:rsidR="0056053B" w:rsidRDefault="007D05F0" w:rsidP="2B59B4FB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2C66B73E">
        <w:rPr>
          <w:rFonts w:ascii="Calibri" w:hAnsi="Calibri" w:cs="Calibri"/>
        </w:rPr>
        <w:t xml:space="preserve">Yhdistys tekee </w:t>
      </w:r>
      <w:r w:rsidR="00C65686" w:rsidRPr="2C66B73E">
        <w:rPr>
          <w:rFonts w:ascii="Calibri" w:hAnsi="Calibri" w:cs="Calibri"/>
        </w:rPr>
        <w:t>tiivistä yhteistyötä muiden kolmannen sektorin järjestöjen</w:t>
      </w:r>
      <w:r w:rsidR="00250D15" w:rsidRPr="2C66B73E">
        <w:rPr>
          <w:rFonts w:ascii="Calibri" w:hAnsi="Calibri" w:cs="Calibri"/>
        </w:rPr>
        <w:t xml:space="preserve"> ja</w:t>
      </w:r>
      <w:r w:rsidR="00C65686" w:rsidRPr="2C66B73E">
        <w:rPr>
          <w:rFonts w:ascii="Calibri" w:hAnsi="Calibri" w:cs="Calibri"/>
        </w:rPr>
        <w:t xml:space="preserve"> säätiöiden</w:t>
      </w:r>
      <w:r w:rsidR="00F50F3A" w:rsidRPr="2C66B73E">
        <w:rPr>
          <w:rFonts w:ascii="Calibri" w:hAnsi="Calibri" w:cs="Calibri"/>
        </w:rPr>
        <w:t xml:space="preserve">, </w:t>
      </w:r>
      <w:r w:rsidR="00F414EC" w:rsidRPr="2C66B73E">
        <w:rPr>
          <w:rFonts w:ascii="Calibri" w:hAnsi="Calibri" w:cs="Calibri"/>
        </w:rPr>
        <w:t>alueen eri hankkeiden, Kehitysvammaisten Tukiliiton,</w:t>
      </w:r>
      <w:r w:rsidR="2D0859D0" w:rsidRPr="2C66B73E">
        <w:rPr>
          <w:rFonts w:ascii="Calibri" w:hAnsi="Calibri" w:cs="Calibri"/>
        </w:rPr>
        <w:t xml:space="preserve"> </w:t>
      </w:r>
      <w:r w:rsidR="37D467B1">
        <w:t>Pohjois-Pohjanmaan kehitysvammaisten tukipiirin (Popoken),</w:t>
      </w:r>
      <w:r w:rsidR="37D467B1" w:rsidRPr="2C66B73E">
        <w:rPr>
          <w:rFonts w:ascii="Calibri" w:eastAsia="Calibri" w:hAnsi="Calibri" w:cs="Calibri"/>
        </w:rPr>
        <w:t xml:space="preserve"> </w:t>
      </w:r>
      <w:r w:rsidR="00F50F3A" w:rsidRPr="2C66B73E">
        <w:rPr>
          <w:rFonts w:ascii="Calibri" w:hAnsi="Calibri" w:cs="Calibri"/>
        </w:rPr>
        <w:t>oppilaitosten</w:t>
      </w:r>
      <w:r w:rsidR="00F9286C" w:rsidRPr="2C66B73E">
        <w:rPr>
          <w:rFonts w:ascii="Calibri" w:hAnsi="Calibri" w:cs="Calibri"/>
        </w:rPr>
        <w:t>,</w:t>
      </w:r>
      <w:r w:rsidR="30BB7DFA" w:rsidRPr="2C66B73E">
        <w:rPr>
          <w:rFonts w:ascii="Calibri" w:hAnsi="Calibri" w:cs="Calibri"/>
        </w:rPr>
        <w:t xml:space="preserve"> </w:t>
      </w:r>
      <w:r w:rsidR="30BB7DFA" w:rsidRPr="005A0F5D">
        <w:rPr>
          <w:rFonts w:ascii="Calibri" w:hAnsi="Calibri" w:cs="Calibri"/>
        </w:rPr>
        <w:t>toiminta-alueen kuntien</w:t>
      </w:r>
      <w:r w:rsidR="00702A04" w:rsidRPr="005A0F5D">
        <w:rPr>
          <w:rFonts w:ascii="Calibri" w:hAnsi="Calibri" w:cs="Calibri"/>
        </w:rPr>
        <w:t>,</w:t>
      </w:r>
      <w:r w:rsidR="2F38FA18" w:rsidRPr="005A0F5D">
        <w:rPr>
          <w:rFonts w:ascii="Calibri" w:hAnsi="Calibri" w:cs="Calibri"/>
        </w:rPr>
        <w:t xml:space="preserve"> hyvinvointialue Pohteen,</w:t>
      </w:r>
      <w:r w:rsidR="0B875FDA" w:rsidRPr="005A0F5D">
        <w:rPr>
          <w:rFonts w:ascii="Calibri" w:hAnsi="Calibri" w:cs="Calibri"/>
        </w:rPr>
        <w:t xml:space="preserve"> </w:t>
      </w:r>
      <w:r w:rsidR="00F9286C" w:rsidRPr="005A0F5D">
        <w:rPr>
          <w:rFonts w:ascii="Calibri" w:hAnsi="Calibri" w:cs="Calibri"/>
        </w:rPr>
        <w:t>seurakun</w:t>
      </w:r>
      <w:r w:rsidR="020E0E5B" w:rsidRPr="005A0F5D">
        <w:rPr>
          <w:rFonts w:ascii="Calibri" w:hAnsi="Calibri" w:cs="Calibri"/>
        </w:rPr>
        <w:t>tien</w:t>
      </w:r>
      <w:r w:rsidR="00F938FD" w:rsidRPr="005A0F5D">
        <w:rPr>
          <w:rFonts w:ascii="Calibri" w:hAnsi="Calibri" w:cs="Calibri"/>
        </w:rPr>
        <w:t xml:space="preserve"> sekä </w:t>
      </w:r>
      <w:r w:rsidR="00072068" w:rsidRPr="005A0F5D">
        <w:rPr>
          <w:rFonts w:ascii="Calibri" w:hAnsi="Calibri" w:cs="Calibri"/>
        </w:rPr>
        <w:t>eri kehitysvamma-alan toimijoiden kanssa.</w:t>
      </w:r>
      <w:r w:rsidR="72F688A0" w:rsidRPr="005A0F5D">
        <w:rPr>
          <w:rFonts w:ascii="Calibri" w:hAnsi="Calibri" w:cs="Calibri"/>
        </w:rPr>
        <w:t xml:space="preserve"> </w:t>
      </w:r>
      <w:r w:rsidR="72F688A0" w:rsidRPr="2C66B73E">
        <w:rPr>
          <w:rFonts w:ascii="Calibri" w:hAnsi="Calibri" w:cs="Calibri"/>
        </w:rPr>
        <w:t>Yhteistyötä tehdään mm.</w:t>
      </w:r>
      <w:r w:rsidR="008B17F2" w:rsidRPr="2C66B73E">
        <w:rPr>
          <w:rFonts w:ascii="Calibri" w:hAnsi="Calibri" w:cs="Calibri"/>
        </w:rPr>
        <w:t xml:space="preserve"> </w:t>
      </w:r>
      <w:r w:rsidR="72F688A0" w:rsidRPr="2C66B73E">
        <w:rPr>
          <w:rFonts w:ascii="Calibri" w:hAnsi="Calibri" w:cs="Calibri"/>
        </w:rPr>
        <w:t>tapahtuma</w:t>
      </w:r>
      <w:r w:rsidR="008836C4" w:rsidRPr="2C66B73E">
        <w:rPr>
          <w:rFonts w:ascii="Calibri" w:hAnsi="Calibri" w:cs="Calibri"/>
        </w:rPr>
        <w:t xml:space="preserve">- </w:t>
      </w:r>
      <w:r w:rsidR="72F688A0" w:rsidRPr="2C66B73E">
        <w:rPr>
          <w:rFonts w:ascii="Calibri" w:hAnsi="Calibri" w:cs="Calibri"/>
        </w:rPr>
        <w:t>ja harrastetoimintojen toteutuksessa</w:t>
      </w:r>
      <w:r w:rsidR="5601F2D7" w:rsidRPr="2C66B73E">
        <w:rPr>
          <w:rFonts w:ascii="Calibri" w:hAnsi="Calibri" w:cs="Calibri"/>
        </w:rPr>
        <w:t xml:space="preserve">, </w:t>
      </w:r>
      <w:r w:rsidR="5AE8C576" w:rsidRPr="2C66B73E">
        <w:rPr>
          <w:rFonts w:ascii="Calibri" w:hAnsi="Calibri" w:cs="Calibri"/>
        </w:rPr>
        <w:t>yhteiskehittämisessä</w:t>
      </w:r>
      <w:r w:rsidR="39DE01B3" w:rsidRPr="2C66B73E">
        <w:rPr>
          <w:rFonts w:ascii="Calibri" w:hAnsi="Calibri" w:cs="Calibri"/>
        </w:rPr>
        <w:t xml:space="preserve"> ja asiantuntija</w:t>
      </w:r>
      <w:r w:rsidR="42E1E92F" w:rsidRPr="2C66B73E">
        <w:rPr>
          <w:rFonts w:ascii="Calibri" w:hAnsi="Calibri" w:cs="Calibri"/>
        </w:rPr>
        <w:t xml:space="preserve">tiedon </w:t>
      </w:r>
      <w:r w:rsidR="39DE01B3" w:rsidRPr="2C66B73E">
        <w:rPr>
          <w:rFonts w:ascii="Calibri" w:hAnsi="Calibri" w:cs="Calibri"/>
        </w:rPr>
        <w:t>vaihdossa.</w:t>
      </w:r>
    </w:p>
    <w:p w14:paraId="3461D779" w14:textId="77777777" w:rsidR="007C074A" w:rsidRPr="00F60FBA" w:rsidRDefault="007C074A" w:rsidP="174E2259">
      <w:pPr>
        <w:widowControl w:val="0"/>
        <w:autoSpaceDE w:val="0"/>
        <w:spacing w:after="0" w:line="240" w:lineRule="auto"/>
        <w:jc w:val="both"/>
        <w:rPr>
          <w:rFonts w:ascii="Calibri" w:eastAsia="SimSun" w:hAnsi="Calibri" w:cs="Calibri"/>
        </w:rPr>
      </w:pPr>
    </w:p>
    <w:p w14:paraId="200A76F7" w14:textId="08B50589" w:rsidR="007C074A" w:rsidRDefault="52290193" w:rsidP="174E2259">
      <w:pPr>
        <w:widowControl w:val="0"/>
        <w:autoSpaceDE w:val="0"/>
        <w:spacing w:after="0" w:line="240" w:lineRule="auto"/>
        <w:jc w:val="both"/>
        <w:rPr>
          <w:rFonts w:ascii="Calibri" w:eastAsia="SimSun" w:hAnsi="Calibri" w:cs="Calibri"/>
        </w:rPr>
      </w:pPr>
      <w:r w:rsidRPr="2C66B73E">
        <w:rPr>
          <w:rFonts w:ascii="Calibri" w:hAnsi="Calibri" w:cs="Calibri"/>
        </w:rPr>
        <w:t>Vuoden 20</w:t>
      </w:r>
      <w:r w:rsidR="007C074A" w:rsidRPr="2C66B73E">
        <w:rPr>
          <w:rFonts w:ascii="Calibri" w:hAnsi="Calibri" w:cs="Calibri"/>
        </w:rPr>
        <w:t>2</w:t>
      </w:r>
      <w:r w:rsidR="00BB3747" w:rsidRPr="2C66B73E">
        <w:rPr>
          <w:rFonts w:ascii="Calibri" w:hAnsi="Calibri" w:cs="Calibri"/>
        </w:rPr>
        <w:t>6</w:t>
      </w:r>
      <w:r w:rsidR="000B70BB" w:rsidRPr="2C66B73E">
        <w:rPr>
          <w:rFonts w:ascii="Calibri" w:hAnsi="Calibri" w:cs="Calibri"/>
        </w:rPr>
        <w:t xml:space="preserve"> </w:t>
      </w:r>
      <w:r w:rsidRPr="2C66B73E">
        <w:rPr>
          <w:rFonts w:ascii="Calibri" w:hAnsi="Calibri" w:cs="Calibri"/>
        </w:rPr>
        <w:t xml:space="preserve">toiminnan tavoite on edelleen </w:t>
      </w:r>
      <w:r w:rsidR="18433C1B" w:rsidRPr="2C66B73E">
        <w:rPr>
          <w:rFonts w:ascii="Calibri" w:hAnsi="Calibri" w:cs="Calibri"/>
        </w:rPr>
        <w:t>ylläpitää</w:t>
      </w:r>
      <w:r w:rsidR="0C2A97EA" w:rsidRPr="2C66B73E">
        <w:rPr>
          <w:rFonts w:ascii="Calibri" w:hAnsi="Calibri" w:cs="Calibri"/>
        </w:rPr>
        <w:t xml:space="preserve">, </w:t>
      </w:r>
      <w:r w:rsidR="18433C1B" w:rsidRPr="2C66B73E">
        <w:rPr>
          <w:rFonts w:ascii="Calibri" w:hAnsi="Calibri" w:cs="Calibri"/>
        </w:rPr>
        <w:t>kehittää</w:t>
      </w:r>
      <w:r w:rsidR="549194AC" w:rsidRPr="2C66B73E">
        <w:rPr>
          <w:rFonts w:ascii="Calibri" w:hAnsi="Calibri" w:cs="Calibri"/>
        </w:rPr>
        <w:t xml:space="preserve"> ja laajentaa</w:t>
      </w:r>
      <w:r w:rsidRPr="2C66B73E">
        <w:rPr>
          <w:rFonts w:ascii="Calibri" w:hAnsi="Calibri" w:cs="Calibri"/>
        </w:rPr>
        <w:t xml:space="preserve"> </w:t>
      </w:r>
      <w:r w:rsidR="0012790D" w:rsidRPr="2C66B73E">
        <w:rPr>
          <w:rFonts w:ascii="Calibri" w:hAnsi="Calibri" w:cs="Calibri"/>
        </w:rPr>
        <w:t xml:space="preserve">seudullista ja </w:t>
      </w:r>
      <w:r w:rsidRPr="2C66B73E">
        <w:rPr>
          <w:rFonts w:ascii="Calibri" w:hAnsi="Calibri" w:cs="Calibri"/>
        </w:rPr>
        <w:t>monimuotoista yhteistyötä eri verkostojen kanssa</w:t>
      </w:r>
      <w:r w:rsidR="4C173714" w:rsidRPr="2C66B73E">
        <w:rPr>
          <w:rFonts w:ascii="Calibri" w:hAnsi="Calibri" w:cs="Calibri"/>
        </w:rPr>
        <w:t>, mm.</w:t>
      </w:r>
      <w:r w:rsidR="008B17F2" w:rsidRPr="2C66B73E">
        <w:rPr>
          <w:rFonts w:ascii="Calibri" w:hAnsi="Calibri" w:cs="Calibri"/>
        </w:rPr>
        <w:t xml:space="preserve"> </w:t>
      </w:r>
      <w:r w:rsidR="707DFCFD" w:rsidRPr="2C66B73E">
        <w:rPr>
          <w:rFonts w:ascii="Calibri" w:hAnsi="Calibri" w:cs="Calibri"/>
        </w:rPr>
        <w:t>hyvinvointialueen ja</w:t>
      </w:r>
      <w:r w:rsidR="120F72C8" w:rsidRPr="2C66B73E">
        <w:rPr>
          <w:rFonts w:ascii="Calibri" w:hAnsi="Calibri" w:cs="Calibri"/>
        </w:rPr>
        <w:t xml:space="preserve"> </w:t>
      </w:r>
      <w:r w:rsidR="120F72C8" w:rsidRPr="005A0F5D">
        <w:rPr>
          <w:rFonts w:ascii="Calibri" w:eastAsia="SimSun" w:hAnsi="Calibri" w:cs="Calibri"/>
        </w:rPr>
        <w:t>toiminta-</w:t>
      </w:r>
      <w:r w:rsidR="0FA371DE" w:rsidRPr="005A0F5D">
        <w:rPr>
          <w:rFonts w:ascii="Calibri" w:eastAsia="SimSun" w:hAnsi="Calibri" w:cs="Calibri"/>
        </w:rPr>
        <w:t xml:space="preserve"> </w:t>
      </w:r>
      <w:r w:rsidR="0FA371DE" w:rsidRPr="2C66B73E">
        <w:rPr>
          <w:rFonts w:ascii="Calibri" w:eastAsia="SimSun" w:hAnsi="Calibri" w:cs="Calibri"/>
        </w:rPr>
        <w:t xml:space="preserve">alueella toimivien Me Itse </w:t>
      </w:r>
      <w:r w:rsidR="008836C4" w:rsidRPr="2C66B73E">
        <w:rPr>
          <w:rFonts w:ascii="Calibri" w:eastAsia="SimSun" w:hAnsi="Calibri" w:cs="Calibri"/>
        </w:rPr>
        <w:t>-</w:t>
      </w:r>
      <w:r w:rsidR="0FA371DE" w:rsidRPr="2C66B73E">
        <w:rPr>
          <w:rFonts w:ascii="Calibri" w:eastAsia="SimSun" w:hAnsi="Calibri" w:cs="Calibri"/>
        </w:rPr>
        <w:t>ryhmien kanssa.</w:t>
      </w:r>
    </w:p>
    <w:p w14:paraId="0FB78278" w14:textId="77777777" w:rsidR="00400443" w:rsidRPr="00F60FBA" w:rsidRDefault="00400443" w:rsidP="001E1475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45EC4708" w14:textId="77777777" w:rsidR="00FE3DF6" w:rsidRPr="000346EA" w:rsidRDefault="6A312662" w:rsidP="2C705600">
      <w:pPr>
        <w:pStyle w:val="Otsikko2"/>
        <w:widowControl w:val="0"/>
        <w:autoSpaceDE w:val="0"/>
      </w:pPr>
      <w:bookmarkStart w:id="6" w:name="_Toc211587488"/>
      <w:r>
        <w:t>TALOUS</w:t>
      </w:r>
      <w:bookmarkEnd w:id="6"/>
    </w:p>
    <w:p w14:paraId="6BE680C2" w14:textId="326D6AE1" w:rsidR="74175592" w:rsidRPr="000346EA" w:rsidRDefault="04316881" w:rsidP="2C705600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4C12773C">
        <w:rPr>
          <w:rFonts w:ascii="Calibri" w:hAnsi="Calibri" w:cs="Calibri"/>
        </w:rPr>
        <w:t xml:space="preserve">Yhdistyksen tulot muodostuvat jäsenmaksuista, rahastotuotoista, </w:t>
      </w:r>
      <w:r w:rsidR="00BB3747">
        <w:rPr>
          <w:rFonts w:ascii="Calibri" w:hAnsi="Calibri" w:cs="Calibri"/>
        </w:rPr>
        <w:t xml:space="preserve">vuokratuloista, </w:t>
      </w:r>
      <w:r w:rsidR="1A35FC27" w:rsidRPr="4C12773C">
        <w:rPr>
          <w:rFonts w:ascii="Calibri" w:hAnsi="Calibri" w:cs="Calibri"/>
        </w:rPr>
        <w:t xml:space="preserve">mahdollisista </w:t>
      </w:r>
      <w:r w:rsidRPr="4C12773C">
        <w:rPr>
          <w:rFonts w:ascii="Calibri" w:hAnsi="Calibri" w:cs="Calibri"/>
        </w:rPr>
        <w:t>hankerahoituks</w:t>
      </w:r>
      <w:r w:rsidR="04157952" w:rsidRPr="4C12773C">
        <w:rPr>
          <w:rFonts w:ascii="Calibri" w:hAnsi="Calibri" w:cs="Calibri"/>
        </w:rPr>
        <w:t>i</w:t>
      </w:r>
      <w:r w:rsidRPr="4C12773C">
        <w:rPr>
          <w:rFonts w:ascii="Calibri" w:hAnsi="Calibri" w:cs="Calibri"/>
        </w:rPr>
        <w:t>sta, Oulun kaupungin kanssa tehdy</w:t>
      </w:r>
      <w:r w:rsidR="00BB3747">
        <w:rPr>
          <w:rFonts w:ascii="Calibri" w:hAnsi="Calibri" w:cs="Calibri"/>
        </w:rPr>
        <w:t xml:space="preserve">stä </w:t>
      </w:r>
      <w:r w:rsidRPr="4C12773C">
        <w:rPr>
          <w:rFonts w:ascii="Calibri" w:hAnsi="Calibri" w:cs="Calibri"/>
        </w:rPr>
        <w:t>ostopalvelusopimuks</w:t>
      </w:r>
      <w:r w:rsidR="00BB3747">
        <w:rPr>
          <w:rFonts w:ascii="Calibri" w:hAnsi="Calibri" w:cs="Calibri"/>
        </w:rPr>
        <w:t>esta</w:t>
      </w:r>
      <w:r w:rsidRPr="4C12773C">
        <w:rPr>
          <w:rFonts w:ascii="Calibri" w:hAnsi="Calibri" w:cs="Calibri"/>
        </w:rPr>
        <w:t xml:space="preserve">, </w:t>
      </w:r>
      <w:r w:rsidR="4B17167C" w:rsidRPr="4C12773C">
        <w:rPr>
          <w:rFonts w:ascii="Calibri" w:hAnsi="Calibri" w:cs="Calibri"/>
        </w:rPr>
        <w:t xml:space="preserve">kerhotoiminnan </w:t>
      </w:r>
      <w:r w:rsidRPr="4C12773C">
        <w:rPr>
          <w:rFonts w:ascii="Calibri" w:hAnsi="Calibri" w:cs="Calibri"/>
        </w:rPr>
        <w:t xml:space="preserve">kausimaksuista, erilaisista avustuksista, keräystuloista, lahjoituksista sekä tilaisuuksien, matkojen ja tapahtumien osallistumismaksuista. </w:t>
      </w:r>
    </w:p>
    <w:p w14:paraId="1FC39945" w14:textId="77777777" w:rsidR="74175592" w:rsidRPr="000346EA" w:rsidRDefault="74175592" w:rsidP="2C705600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1CE24A7F" w14:textId="080E1726" w:rsidR="000B70BB" w:rsidRDefault="74175592" w:rsidP="00BB3747">
      <w:pPr>
        <w:widowControl w:val="0"/>
        <w:autoSpaceDE w:val="0"/>
        <w:spacing w:after="0" w:line="240" w:lineRule="auto"/>
        <w:jc w:val="both"/>
        <w:rPr>
          <w:rFonts w:ascii="Calibri" w:hAnsi="Calibri" w:cs="Calibri"/>
        </w:rPr>
      </w:pPr>
      <w:r w:rsidRPr="19742155">
        <w:rPr>
          <w:rFonts w:ascii="Calibri" w:hAnsi="Calibri" w:cs="Calibri"/>
        </w:rPr>
        <w:t>Toimintansa rahoittamiseksi yhdistys hakee Oulun kaupungin hallintokunnilta</w:t>
      </w:r>
      <w:r w:rsidR="4D46C884" w:rsidRPr="19742155">
        <w:rPr>
          <w:rFonts w:ascii="Calibri" w:hAnsi="Calibri" w:cs="Calibri"/>
        </w:rPr>
        <w:t>, hyvinvointialue Pohteelta</w:t>
      </w:r>
      <w:r w:rsidRPr="19742155">
        <w:rPr>
          <w:rFonts w:ascii="Calibri" w:hAnsi="Calibri" w:cs="Calibri"/>
        </w:rPr>
        <w:t xml:space="preserve"> ja muilta tahoilta avustuksia.  </w:t>
      </w:r>
      <w:r w:rsidR="77E38D98" w:rsidRPr="19742155">
        <w:rPr>
          <w:rFonts w:ascii="Calibri" w:hAnsi="Calibri" w:cs="Calibri"/>
        </w:rPr>
        <w:t>Yhdistyksellä on voimassa oleva rahankeräyslupa</w:t>
      </w:r>
      <w:r w:rsidR="55FB91D7" w:rsidRPr="19742155">
        <w:rPr>
          <w:rFonts w:ascii="Calibri" w:hAnsi="Calibri" w:cs="Calibri"/>
        </w:rPr>
        <w:t>, joka mahdollistaa varainkeruun erilaisissa keräyksissä ja tapahtumissa sekä kampanjo</w:t>
      </w:r>
      <w:r w:rsidR="55FB91D7" w:rsidRPr="005A0F5D">
        <w:rPr>
          <w:rFonts w:ascii="Calibri" w:hAnsi="Calibri" w:cs="Calibri"/>
        </w:rPr>
        <w:t>in.</w:t>
      </w:r>
      <w:r w:rsidR="77E38D98" w:rsidRPr="005A0F5D">
        <w:rPr>
          <w:rFonts w:ascii="Calibri" w:hAnsi="Calibri" w:cs="Calibri"/>
        </w:rPr>
        <w:t xml:space="preserve"> </w:t>
      </w:r>
      <w:r w:rsidR="00B15EAF" w:rsidRPr="005A0F5D">
        <w:rPr>
          <w:rFonts w:ascii="Calibri" w:hAnsi="Calibri" w:cs="Calibri"/>
        </w:rPr>
        <w:t>Vuoden 20</w:t>
      </w:r>
      <w:r w:rsidR="000B70BB" w:rsidRPr="005A0F5D">
        <w:rPr>
          <w:rFonts w:ascii="Calibri" w:hAnsi="Calibri" w:cs="Calibri"/>
        </w:rPr>
        <w:t>2</w:t>
      </w:r>
      <w:r w:rsidR="00BB3747" w:rsidRPr="005A0F5D">
        <w:rPr>
          <w:rFonts w:ascii="Calibri" w:hAnsi="Calibri" w:cs="Calibri"/>
        </w:rPr>
        <w:t>6</w:t>
      </w:r>
      <w:r w:rsidR="00B15EAF" w:rsidRPr="005A0F5D">
        <w:rPr>
          <w:rFonts w:ascii="Calibri" w:hAnsi="Calibri" w:cs="Calibri"/>
        </w:rPr>
        <w:t xml:space="preserve"> tavoit</w:t>
      </w:r>
      <w:r w:rsidR="312AED66" w:rsidRPr="005A0F5D">
        <w:rPr>
          <w:rFonts w:ascii="Calibri" w:hAnsi="Calibri" w:cs="Calibri"/>
        </w:rPr>
        <w:t>t</w:t>
      </w:r>
      <w:r w:rsidR="00B15EAF" w:rsidRPr="005A0F5D">
        <w:rPr>
          <w:rFonts w:ascii="Calibri" w:hAnsi="Calibri" w:cs="Calibri"/>
        </w:rPr>
        <w:t>e</w:t>
      </w:r>
      <w:r w:rsidR="7FE77C31" w:rsidRPr="005A0F5D">
        <w:rPr>
          <w:rFonts w:ascii="Calibri" w:hAnsi="Calibri" w:cs="Calibri"/>
        </w:rPr>
        <w:t>ena</w:t>
      </w:r>
      <w:r w:rsidR="00B15EAF" w:rsidRPr="005A0F5D">
        <w:rPr>
          <w:rFonts w:ascii="Calibri" w:hAnsi="Calibri" w:cs="Calibri"/>
        </w:rPr>
        <w:t xml:space="preserve"> on </w:t>
      </w:r>
      <w:r w:rsidR="00BB3747" w:rsidRPr="005A0F5D">
        <w:rPr>
          <w:rFonts w:ascii="Calibri" w:hAnsi="Calibri" w:cs="Calibri"/>
        </w:rPr>
        <w:t xml:space="preserve">monipuolistaa varainkeruuta ja kartoittaa uusia rahoituskanavia. Hankerahoituksissa pyritään kumppanuuksiin alueellisten ja valtakunnallisten toimijoiden kanssa. </w:t>
      </w:r>
      <w:r w:rsidR="00893B78" w:rsidRPr="2B59B4FB">
        <w:rPr>
          <w:rFonts w:ascii="Calibri" w:hAnsi="Calibri" w:cs="Calibri"/>
        </w:rPr>
        <w:t xml:space="preserve">Meneillään olevat toimintaympäristön </w:t>
      </w:r>
      <w:r w:rsidR="2A445866" w:rsidRPr="2B59B4FB">
        <w:rPr>
          <w:rFonts w:ascii="Calibri" w:hAnsi="Calibri" w:cs="Calibri"/>
        </w:rPr>
        <w:t xml:space="preserve">muutokset vaativat yhdistykseltä aktiivista seurantaa </w:t>
      </w:r>
      <w:r w:rsidR="004A2599" w:rsidRPr="2B59B4FB">
        <w:rPr>
          <w:rFonts w:ascii="Calibri" w:hAnsi="Calibri" w:cs="Calibri"/>
        </w:rPr>
        <w:t xml:space="preserve">ja </w:t>
      </w:r>
      <w:r w:rsidR="00D860C8" w:rsidRPr="2B59B4FB">
        <w:rPr>
          <w:rFonts w:ascii="Calibri" w:hAnsi="Calibri" w:cs="Calibri"/>
        </w:rPr>
        <w:t xml:space="preserve">mahdollista </w:t>
      </w:r>
      <w:r w:rsidR="004A2599" w:rsidRPr="2B59B4FB">
        <w:rPr>
          <w:rFonts w:ascii="Calibri" w:hAnsi="Calibri" w:cs="Calibri"/>
        </w:rPr>
        <w:t xml:space="preserve">reagointia </w:t>
      </w:r>
      <w:r w:rsidR="2A445866" w:rsidRPr="2B59B4FB">
        <w:rPr>
          <w:rFonts w:ascii="Calibri" w:hAnsi="Calibri" w:cs="Calibri"/>
        </w:rPr>
        <w:t xml:space="preserve">vuoden aikana, mm. </w:t>
      </w:r>
      <w:r w:rsidR="7F69FA48" w:rsidRPr="2B59B4FB">
        <w:rPr>
          <w:rFonts w:ascii="Calibri" w:hAnsi="Calibri" w:cs="Calibri"/>
        </w:rPr>
        <w:t>hyvinvointialuee</w:t>
      </w:r>
      <w:r w:rsidR="4AA2DE8D" w:rsidRPr="2B59B4FB">
        <w:rPr>
          <w:rFonts w:ascii="Calibri" w:hAnsi="Calibri" w:cs="Calibri"/>
        </w:rPr>
        <w:t xml:space="preserve">lla toimivien yhdistysten </w:t>
      </w:r>
      <w:r w:rsidR="74621FBD" w:rsidRPr="2B59B4FB">
        <w:rPr>
          <w:rFonts w:ascii="Calibri" w:hAnsi="Calibri" w:cs="Calibri"/>
        </w:rPr>
        <w:t xml:space="preserve">rahoitus </w:t>
      </w:r>
      <w:r w:rsidR="4F4574EF" w:rsidRPr="2B59B4FB">
        <w:rPr>
          <w:rFonts w:ascii="Calibri" w:hAnsi="Calibri" w:cs="Calibri"/>
        </w:rPr>
        <w:t>tarkentuu</w:t>
      </w:r>
      <w:r w:rsidR="74621FBD" w:rsidRPr="2B59B4FB">
        <w:rPr>
          <w:rFonts w:ascii="Calibri" w:hAnsi="Calibri" w:cs="Calibri"/>
        </w:rPr>
        <w:t xml:space="preserve"> </w:t>
      </w:r>
      <w:r w:rsidR="0073660A" w:rsidRPr="2B59B4FB">
        <w:rPr>
          <w:rFonts w:ascii="Calibri" w:hAnsi="Calibri" w:cs="Calibri"/>
        </w:rPr>
        <w:t xml:space="preserve">edelleen </w:t>
      </w:r>
      <w:r w:rsidR="74621FBD" w:rsidRPr="2B59B4FB">
        <w:rPr>
          <w:rFonts w:ascii="Calibri" w:hAnsi="Calibri" w:cs="Calibri"/>
        </w:rPr>
        <w:t>vuoden 202</w:t>
      </w:r>
      <w:r w:rsidR="00BB3747">
        <w:rPr>
          <w:rFonts w:ascii="Calibri" w:hAnsi="Calibri" w:cs="Calibri"/>
        </w:rPr>
        <w:t>6</w:t>
      </w:r>
      <w:r w:rsidR="74621FBD" w:rsidRPr="2B59B4FB">
        <w:rPr>
          <w:rFonts w:ascii="Calibri" w:hAnsi="Calibri" w:cs="Calibri"/>
        </w:rPr>
        <w:t xml:space="preserve"> aikana.</w:t>
      </w:r>
    </w:p>
    <w:p w14:paraId="4CDCF218" w14:textId="0DB59BC0" w:rsidR="3DFD46B3" w:rsidRDefault="3DFD46B3" w:rsidP="3DFD46B3">
      <w:pPr>
        <w:spacing w:after="0" w:line="240" w:lineRule="auto"/>
        <w:jc w:val="both"/>
        <w:rPr>
          <w:rFonts w:ascii="Calibri" w:hAnsi="Calibri" w:cs="Calibri"/>
        </w:rPr>
      </w:pPr>
    </w:p>
    <w:p w14:paraId="3499FE54" w14:textId="58F7E12B" w:rsidR="000B70BB" w:rsidRPr="00E26894" w:rsidRDefault="30A60E88" w:rsidP="363CFFB4">
      <w:pPr>
        <w:rPr>
          <w:rFonts w:ascii="Calibri" w:hAnsi="Calibri" w:cs="Calibri"/>
        </w:rPr>
      </w:pPr>
      <w:r w:rsidRPr="5CF96B90">
        <w:rPr>
          <w:rFonts w:ascii="Calibri" w:hAnsi="Calibri" w:cs="Calibri"/>
        </w:rPr>
        <w:t>Yhdistyksen taloutta pyritään vakauttamaan toiminnallisten muutosten myötä, joista keskeisiä ovat yhteistyön kehittäminen</w:t>
      </w:r>
      <w:r w:rsidR="18984B5E" w:rsidRPr="5CF96B90">
        <w:rPr>
          <w:rFonts w:ascii="Calibri" w:hAnsi="Calibri" w:cs="Calibri"/>
        </w:rPr>
        <w:t xml:space="preserve"> (yhteistoiminta</w:t>
      </w:r>
      <w:r w:rsidR="1D74850B" w:rsidRPr="5CF96B90">
        <w:rPr>
          <w:rFonts w:ascii="Calibri" w:hAnsi="Calibri" w:cs="Calibri"/>
        </w:rPr>
        <w:t xml:space="preserve"> ja -hankkeet</w:t>
      </w:r>
      <w:r w:rsidR="18984B5E" w:rsidRPr="5CF96B90">
        <w:rPr>
          <w:rFonts w:ascii="Calibri" w:hAnsi="Calibri" w:cs="Calibri"/>
        </w:rPr>
        <w:t>) ja</w:t>
      </w:r>
      <w:r w:rsidR="00BB3747" w:rsidRPr="5CF96B90">
        <w:rPr>
          <w:rFonts w:ascii="Calibri" w:hAnsi="Calibri" w:cs="Calibri"/>
        </w:rPr>
        <w:t xml:space="preserve"> varainkeruun monipuolistaminen</w:t>
      </w:r>
      <w:r w:rsidR="18984B5E" w:rsidRPr="5CF96B90">
        <w:rPr>
          <w:rFonts w:ascii="Calibri" w:hAnsi="Calibri" w:cs="Calibri"/>
        </w:rPr>
        <w:t>.</w:t>
      </w:r>
      <w:r w:rsidR="2D74BEE1" w:rsidRPr="5CF96B90">
        <w:rPr>
          <w:rFonts w:ascii="Calibri" w:hAnsi="Calibri" w:cs="Calibri"/>
        </w:rPr>
        <w:t xml:space="preserve"> </w:t>
      </w:r>
      <w:r w:rsidR="3C6AD70C" w:rsidRPr="5CF96B90">
        <w:rPr>
          <w:rFonts w:ascii="Calibri" w:hAnsi="Calibri" w:cs="Calibri"/>
        </w:rPr>
        <w:t>T</w:t>
      </w:r>
      <w:r w:rsidR="4C9195F7" w:rsidRPr="5CF96B90">
        <w:rPr>
          <w:rFonts w:ascii="Calibri" w:hAnsi="Calibri" w:cs="Calibri"/>
        </w:rPr>
        <w:t>oimintaa arvioidaan säännöllisesti hallituksen ja toiminnanjohtajan toimesta</w:t>
      </w:r>
      <w:r w:rsidR="512384ED" w:rsidRPr="5CF96B90">
        <w:rPr>
          <w:rFonts w:ascii="Calibri" w:hAnsi="Calibri" w:cs="Calibri"/>
        </w:rPr>
        <w:t xml:space="preserve"> ja erilaisia toiminnallisia tai muita muutoksia tehdään mahdollisimman kestävä talouspohja huomioiden.</w:t>
      </w:r>
      <w:r w:rsidR="4F641048" w:rsidRPr="5CF96B90">
        <w:rPr>
          <w:rFonts w:ascii="Calibri" w:hAnsi="Calibri" w:cs="Calibri"/>
        </w:rPr>
        <w:t xml:space="preserve">  </w:t>
      </w:r>
    </w:p>
    <w:p w14:paraId="49423B82" w14:textId="10299FB5" w:rsidR="00812838" w:rsidRDefault="332C2D23" w:rsidP="3DFD46B3">
      <w:pPr>
        <w:rPr>
          <w:rFonts w:ascii="Calibri" w:hAnsi="Calibri" w:cs="Calibri"/>
        </w:rPr>
      </w:pPr>
      <w:r w:rsidRPr="5CF96B90">
        <w:rPr>
          <w:rFonts w:ascii="Calibri" w:hAnsi="Calibri" w:cs="Calibri"/>
        </w:rPr>
        <w:t>Yhdistys jatkaa sijoittamistoimintaa kahden eri rahaston ja Hakakadulla sijaitsevan kiinteistöomi</w:t>
      </w:r>
      <w:r w:rsidR="216F96E5" w:rsidRPr="5CF96B90">
        <w:rPr>
          <w:rFonts w:ascii="Calibri" w:hAnsi="Calibri" w:cs="Calibri"/>
        </w:rPr>
        <w:t xml:space="preserve">stuksen myötä. </w:t>
      </w:r>
      <w:r w:rsidR="4C341B77" w:rsidRPr="5CF96B90">
        <w:rPr>
          <w:rFonts w:ascii="Calibri" w:hAnsi="Calibri" w:cs="Calibri"/>
        </w:rPr>
        <w:t xml:space="preserve"> </w:t>
      </w:r>
      <w:r w:rsidR="272E0EEE" w:rsidRPr="5CF96B90">
        <w:rPr>
          <w:rFonts w:ascii="Calibri" w:hAnsi="Calibri" w:cs="Calibri"/>
        </w:rPr>
        <w:t>Talousarvio vuodelle 202</w:t>
      </w:r>
      <w:r w:rsidR="00BB3747" w:rsidRPr="5CF96B90">
        <w:rPr>
          <w:rFonts w:ascii="Calibri" w:hAnsi="Calibri" w:cs="Calibri"/>
        </w:rPr>
        <w:t>6</w:t>
      </w:r>
      <w:r w:rsidR="272E0EEE" w:rsidRPr="5CF96B90">
        <w:rPr>
          <w:rFonts w:ascii="Calibri" w:hAnsi="Calibri" w:cs="Calibri"/>
        </w:rPr>
        <w:t xml:space="preserve"> on suunnitellusti alijäämäinen johtuen toiminnan tuottoja suuremmista </w:t>
      </w:r>
      <w:r w:rsidR="272E0EEE" w:rsidRPr="5CF96B90">
        <w:rPr>
          <w:rFonts w:ascii="Calibri" w:hAnsi="Calibri" w:cs="Calibri"/>
        </w:rPr>
        <w:lastRenderedPageBreak/>
        <w:t>kuluista</w:t>
      </w:r>
      <w:r w:rsidR="25AE7297" w:rsidRPr="5CF96B90">
        <w:rPr>
          <w:rFonts w:ascii="Calibri" w:hAnsi="Calibri" w:cs="Calibri"/>
        </w:rPr>
        <w:t>.</w:t>
      </w:r>
      <w:r w:rsidR="0E01DA2F" w:rsidRPr="5CF96B90">
        <w:rPr>
          <w:rFonts w:ascii="Calibri" w:hAnsi="Calibri" w:cs="Calibri"/>
        </w:rPr>
        <w:t xml:space="preserve"> </w:t>
      </w:r>
      <w:r w:rsidR="272E0EEE" w:rsidRPr="5CF96B90">
        <w:rPr>
          <w:rFonts w:ascii="Calibri" w:hAnsi="Calibri" w:cs="Calibri"/>
        </w:rPr>
        <w:t xml:space="preserve">Alijäämä katetaan kassasta. Kassa on vahva, ja yhdistys on velaton. </w:t>
      </w:r>
      <w:r w:rsidR="222F5BC8" w:rsidRPr="5CF96B90">
        <w:rPr>
          <w:rFonts w:ascii="Calibri" w:hAnsi="Calibri" w:cs="Calibri"/>
        </w:rPr>
        <w:t>T</w:t>
      </w:r>
      <w:r w:rsidR="272E0EEE" w:rsidRPr="5CF96B90">
        <w:rPr>
          <w:rFonts w:ascii="Calibri" w:hAnsi="Calibri" w:cs="Calibri"/>
        </w:rPr>
        <w:t>avoitteena on hyvä</w:t>
      </w:r>
      <w:r w:rsidR="4766D84A" w:rsidRPr="5CF96B90">
        <w:rPr>
          <w:rFonts w:ascii="Calibri" w:hAnsi="Calibri" w:cs="Calibri"/>
        </w:rPr>
        <w:t xml:space="preserve"> ja vastuullinen</w:t>
      </w:r>
      <w:r w:rsidR="272E0EEE" w:rsidRPr="5CF96B90">
        <w:rPr>
          <w:rFonts w:ascii="Calibri" w:hAnsi="Calibri" w:cs="Calibri"/>
        </w:rPr>
        <w:t xml:space="preserve"> taloudenhoito, joka on kestävää ja vastuullista pitkällä aikavälillä.</w:t>
      </w:r>
    </w:p>
    <w:p w14:paraId="35CCDCB7" w14:textId="6CB2FC05" w:rsidR="00400443" w:rsidRPr="000B70BB" w:rsidRDefault="6A312662" w:rsidP="000B70BB">
      <w:pPr>
        <w:pStyle w:val="Otsikko2"/>
      </w:pPr>
      <w:bookmarkStart w:id="7" w:name="_Hlk527537339"/>
      <w:bookmarkStart w:id="8" w:name="_Toc211587489"/>
      <w:bookmarkEnd w:id="7"/>
      <w:r>
        <w:t>HARRASTUS</w:t>
      </w:r>
      <w:r w:rsidR="0F840B9F">
        <w:t>-</w:t>
      </w:r>
      <w:r w:rsidR="000B109E">
        <w:t xml:space="preserve"> </w:t>
      </w:r>
      <w:r w:rsidR="0F840B9F">
        <w:t>JA TAPAHTUMA</w:t>
      </w:r>
      <w:r>
        <w:t>TOIMINTA</w:t>
      </w:r>
      <w:bookmarkEnd w:id="8"/>
    </w:p>
    <w:p w14:paraId="13058D09" w14:textId="2D88EAF1" w:rsidR="70D856FB" w:rsidRPr="00503067" w:rsidRDefault="00BB3747" w:rsidP="6E903500">
      <w:pPr>
        <w:spacing w:after="0" w:line="240" w:lineRule="auto"/>
        <w:jc w:val="both"/>
        <w:rPr>
          <w:rFonts w:ascii="Calibri" w:eastAsia="SimSun" w:hAnsi="Calibri" w:cs="Calibri"/>
        </w:rPr>
      </w:pPr>
      <w:r w:rsidRPr="389030B4">
        <w:rPr>
          <w:rFonts w:ascii="Calibri" w:eastAsia="SimSun" w:hAnsi="Calibri" w:cs="Calibri"/>
        </w:rPr>
        <w:t>H</w:t>
      </w:r>
      <w:r w:rsidR="74175592" w:rsidRPr="389030B4">
        <w:rPr>
          <w:rFonts w:ascii="Calibri" w:eastAsia="SimSun" w:hAnsi="Calibri" w:cs="Calibri"/>
        </w:rPr>
        <w:t>arrastusryhm</w:t>
      </w:r>
      <w:r w:rsidRPr="389030B4">
        <w:rPr>
          <w:rFonts w:ascii="Calibri" w:eastAsia="SimSun" w:hAnsi="Calibri" w:cs="Calibri"/>
        </w:rPr>
        <w:t>iä vuonna 2026 yhdistyksellä on useita: Estottomat -musiikkitoiminnassa kaksi ryhmää, neljä keilauskurssia</w:t>
      </w:r>
      <w:r w:rsidR="001775D2" w:rsidRPr="389030B4">
        <w:rPr>
          <w:rFonts w:ascii="Calibri" w:eastAsia="SimSun" w:hAnsi="Calibri" w:cs="Calibri"/>
        </w:rPr>
        <w:t xml:space="preserve"> sekä Vauhtivarpaat- lasten ja perheiden ryhmä.</w:t>
      </w:r>
      <w:r w:rsidR="74175592" w:rsidRPr="389030B4">
        <w:rPr>
          <w:rFonts w:ascii="Calibri" w:eastAsia="SimSun" w:hAnsi="Calibri" w:cs="Calibri"/>
        </w:rPr>
        <w:t xml:space="preserve"> </w:t>
      </w:r>
      <w:r w:rsidR="001775D2" w:rsidRPr="389030B4">
        <w:rPr>
          <w:rFonts w:ascii="Calibri" w:eastAsia="SimSun" w:hAnsi="Calibri" w:cs="Calibri"/>
        </w:rPr>
        <w:t>Lisäksi yhdistyksellä on avointa kohtaamispaikkatoimintaa, teemallisia kokoontumisia, vertaisryhmätoimintaa sekä etätoimintoja. K</w:t>
      </w:r>
      <w:r w:rsidR="5EF07B0E" w:rsidRPr="389030B4">
        <w:rPr>
          <w:rFonts w:ascii="Calibri" w:eastAsia="SimSun" w:hAnsi="Calibri" w:cs="Calibri"/>
        </w:rPr>
        <w:t xml:space="preserve">okeilemme </w:t>
      </w:r>
      <w:r w:rsidR="164324DA" w:rsidRPr="389030B4">
        <w:rPr>
          <w:rFonts w:ascii="Calibri" w:eastAsia="SimSun" w:hAnsi="Calibri" w:cs="Calibri"/>
        </w:rPr>
        <w:t xml:space="preserve">mahdollisuuksien mukaan </w:t>
      </w:r>
      <w:r w:rsidR="5EF07B0E" w:rsidRPr="389030B4">
        <w:rPr>
          <w:rFonts w:ascii="Calibri" w:eastAsia="SimSun" w:hAnsi="Calibri" w:cs="Calibri"/>
        </w:rPr>
        <w:t>myös uusia harrastetoiminnan muotoja</w:t>
      </w:r>
      <w:r w:rsidR="74175592" w:rsidRPr="389030B4">
        <w:rPr>
          <w:rFonts w:ascii="Calibri" w:eastAsia="SimSun" w:hAnsi="Calibri" w:cs="Calibri"/>
        </w:rPr>
        <w:t>.</w:t>
      </w:r>
      <w:r w:rsidR="4348376B" w:rsidRPr="389030B4">
        <w:rPr>
          <w:rFonts w:ascii="Calibri" w:eastAsia="SimSun" w:hAnsi="Calibri" w:cs="Calibri"/>
        </w:rPr>
        <w:t xml:space="preserve"> </w:t>
      </w:r>
      <w:r w:rsidR="74175592" w:rsidRPr="389030B4">
        <w:rPr>
          <w:rFonts w:ascii="Calibri" w:eastAsia="SimSun" w:hAnsi="Calibri" w:cs="Calibri"/>
        </w:rPr>
        <w:t xml:space="preserve"> Pyrimme vuoden 202</w:t>
      </w:r>
      <w:r w:rsidRPr="389030B4">
        <w:rPr>
          <w:rFonts w:ascii="Calibri" w:eastAsia="SimSun" w:hAnsi="Calibri" w:cs="Calibri"/>
        </w:rPr>
        <w:t>6</w:t>
      </w:r>
      <w:r w:rsidR="3B89AB04" w:rsidRPr="389030B4">
        <w:rPr>
          <w:rFonts w:ascii="Calibri" w:eastAsia="SimSun" w:hAnsi="Calibri" w:cs="Calibri"/>
        </w:rPr>
        <w:t xml:space="preserve"> </w:t>
      </w:r>
      <w:r w:rsidR="74175592" w:rsidRPr="389030B4">
        <w:rPr>
          <w:rFonts w:ascii="Calibri" w:eastAsia="SimSun" w:hAnsi="Calibri" w:cs="Calibri"/>
        </w:rPr>
        <w:t xml:space="preserve">aikana </w:t>
      </w:r>
      <w:r w:rsidR="4FFD2B3F" w:rsidRPr="389030B4">
        <w:rPr>
          <w:rFonts w:ascii="Calibri" w:eastAsia="SimSun" w:hAnsi="Calibri" w:cs="Calibri"/>
        </w:rPr>
        <w:t>yhteistyöhön alueen eri toimijoiden kanssa harraste</w:t>
      </w:r>
      <w:r w:rsidR="001775D2" w:rsidRPr="389030B4">
        <w:rPr>
          <w:rFonts w:ascii="Calibri" w:eastAsia="SimSun" w:hAnsi="Calibri" w:cs="Calibri"/>
        </w:rPr>
        <w:t>- ja tapahtuma</w:t>
      </w:r>
      <w:r w:rsidR="4FFD2B3F" w:rsidRPr="389030B4">
        <w:rPr>
          <w:rFonts w:ascii="Calibri" w:eastAsia="SimSun" w:hAnsi="Calibri" w:cs="Calibri"/>
        </w:rPr>
        <w:t>toiminnan kehittymisessä</w:t>
      </w:r>
      <w:r w:rsidR="001775D2" w:rsidRPr="389030B4">
        <w:rPr>
          <w:rFonts w:ascii="Calibri" w:eastAsia="SimSun" w:hAnsi="Calibri" w:cs="Calibri"/>
        </w:rPr>
        <w:t xml:space="preserve">. </w:t>
      </w:r>
      <w:r w:rsidR="74175592" w:rsidRPr="389030B4">
        <w:rPr>
          <w:rFonts w:ascii="Calibri" w:eastAsia="SimSun" w:hAnsi="Calibri" w:cs="Calibri"/>
        </w:rPr>
        <w:t>Harrastustoimintaa koordinoi yhdistyksen toiminnanjohtaja, joka my</w:t>
      </w:r>
      <w:r w:rsidR="1BBAC441" w:rsidRPr="389030B4">
        <w:rPr>
          <w:rFonts w:ascii="Calibri" w:eastAsia="SimSun" w:hAnsi="Calibri" w:cs="Calibri"/>
        </w:rPr>
        <w:t xml:space="preserve">ös antaa tukensa </w:t>
      </w:r>
      <w:r w:rsidR="74175592" w:rsidRPr="389030B4">
        <w:rPr>
          <w:rFonts w:ascii="Calibri" w:eastAsia="SimSun" w:hAnsi="Calibri" w:cs="Calibri"/>
        </w:rPr>
        <w:t>tuntityötä tekevi</w:t>
      </w:r>
      <w:r w:rsidR="279A08DE" w:rsidRPr="389030B4">
        <w:rPr>
          <w:rFonts w:ascii="Calibri" w:eastAsia="SimSun" w:hAnsi="Calibri" w:cs="Calibri"/>
        </w:rPr>
        <w:t xml:space="preserve">lle </w:t>
      </w:r>
      <w:r w:rsidR="74175592" w:rsidRPr="389030B4">
        <w:rPr>
          <w:rFonts w:ascii="Calibri" w:eastAsia="SimSun" w:hAnsi="Calibri" w:cs="Calibri"/>
        </w:rPr>
        <w:t>ohjaaji</w:t>
      </w:r>
      <w:r w:rsidR="7F5F8815" w:rsidRPr="389030B4">
        <w:rPr>
          <w:rFonts w:ascii="Calibri" w:eastAsia="SimSun" w:hAnsi="Calibri" w:cs="Calibri"/>
        </w:rPr>
        <w:t>lle</w:t>
      </w:r>
      <w:r w:rsidR="74175592" w:rsidRPr="389030B4">
        <w:rPr>
          <w:rFonts w:ascii="Calibri" w:eastAsia="SimSun" w:hAnsi="Calibri" w:cs="Calibri"/>
        </w:rPr>
        <w:t>.</w:t>
      </w:r>
    </w:p>
    <w:p w14:paraId="0FCA5ABE" w14:textId="58E20221" w:rsidR="0DEC5BFE" w:rsidRDefault="0DEC5BFE" w:rsidP="0DEC5BFE">
      <w:pPr>
        <w:spacing w:after="0" w:line="240" w:lineRule="auto"/>
        <w:jc w:val="both"/>
        <w:rPr>
          <w:rFonts w:ascii="Calibri" w:hAnsi="Calibri" w:cs="Calibri"/>
        </w:rPr>
      </w:pPr>
    </w:p>
    <w:p w14:paraId="79B5A4BE" w14:textId="46639E70" w:rsidR="77F13904" w:rsidRDefault="6D958523" w:rsidP="6E903500">
      <w:pPr>
        <w:spacing w:after="0" w:line="240" w:lineRule="auto"/>
        <w:jc w:val="both"/>
        <w:rPr>
          <w:rFonts w:ascii="Calibri" w:hAnsi="Calibri" w:cs="Calibri"/>
        </w:rPr>
      </w:pPr>
      <w:r w:rsidRPr="3DFD46B3">
        <w:rPr>
          <w:rFonts w:ascii="Calibri" w:hAnsi="Calibri" w:cs="Calibri"/>
        </w:rPr>
        <w:t>Harrastustoimintaa järjestetään jatkossakin elämänkaariajatus huomioiden. H</w:t>
      </w:r>
      <w:r w:rsidR="77F13904" w:rsidRPr="3DFD46B3">
        <w:rPr>
          <w:rFonts w:ascii="Calibri" w:hAnsi="Calibri" w:cs="Calibri"/>
        </w:rPr>
        <w:t>arrasteryh</w:t>
      </w:r>
      <w:r w:rsidR="11007886" w:rsidRPr="3DFD46B3">
        <w:rPr>
          <w:rFonts w:ascii="Calibri" w:hAnsi="Calibri" w:cs="Calibri"/>
        </w:rPr>
        <w:t>miä</w:t>
      </w:r>
      <w:r w:rsidR="00FD3748">
        <w:rPr>
          <w:rFonts w:ascii="Calibri" w:hAnsi="Calibri" w:cs="Calibri"/>
        </w:rPr>
        <w:t xml:space="preserve"> ja tapahtumia</w:t>
      </w:r>
      <w:r w:rsidR="11007886" w:rsidRPr="3DFD46B3">
        <w:rPr>
          <w:rFonts w:ascii="Calibri" w:hAnsi="Calibri" w:cs="Calibri"/>
        </w:rPr>
        <w:t xml:space="preserve"> järjestetään eri -ikäisille </w:t>
      </w:r>
      <w:r w:rsidR="40B4668E" w:rsidRPr="3DFD46B3">
        <w:rPr>
          <w:rFonts w:ascii="Calibri" w:hAnsi="Calibri" w:cs="Calibri"/>
        </w:rPr>
        <w:t xml:space="preserve">musiikin, liikunnan, kädentaitojen ja vertaistoiminnan merkeissä. Perheille </w:t>
      </w:r>
      <w:r w:rsidR="2AB5712C" w:rsidRPr="3DFD46B3">
        <w:rPr>
          <w:rFonts w:ascii="Calibri" w:hAnsi="Calibri" w:cs="Calibri"/>
        </w:rPr>
        <w:t xml:space="preserve">toimintaa järjestetään </w:t>
      </w:r>
      <w:r w:rsidR="007C3BF5">
        <w:rPr>
          <w:rFonts w:ascii="Calibri" w:hAnsi="Calibri" w:cs="Calibri"/>
        </w:rPr>
        <w:t>lasten kerhotoimintana</w:t>
      </w:r>
      <w:r w:rsidR="2AB5712C" w:rsidRPr="3DFD46B3">
        <w:rPr>
          <w:rFonts w:ascii="Calibri" w:hAnsi="Calibri" w:cs="Calibri"/>
        </w:rPr>
        <w:t xml:space="preserve"> sekä </w:t>
      </w:r>
      <w:r w:rsidR="005B604B">
        <w:rPr>
          <w:rFonts w:ascii="Calibri" w:hAnsi="Calibri" w:cs="Calibri"/>
        </w:rPr>
        <w:t xml:space="preserve">perheille suunnatuissa </w:t>
      </w:r>
      <w:r w:rsidR="2AB5712C" w:rsidRPr="3DFD46B3">
        <w:rPr>
          <w:rFonts w:ascii="Calibri" w:hAnsi="Calibri" w:cs="Calibri"/>
        </w:rPr>
        <w:t>tapahtumissa.</w:t>
      </w:r>
    </w:p>
    <w:p w14:paraId="110FFD37" w14:textId="77777777" w:rsidR="2C705600" w:rsidRDefault="2C705600" w:rsidP="6E903500">
      <w:pPr>
        <w:spacing w:after="0" w:line="240" w:lineRule="auto"/>
        <w:jc w:val="both"/>
        <w:rPr>
          <w:rFonts w:ascii="Calibri" w:hAnsi="Calibri" w:cs="Calibri"/>
        </w:rPr>
      </w:pPr>
    </w:p>
    <w:p w14:paraId="1BADB1CC" w14:textId="6732DEA7" w:rsidR="64EA59FC" w:rsidRDefault="64EA59FC" w:rsidP="6E903500">
      <w:pPr>
        <w:spacing w:after="0" w:line="240" w:lineRule="auto"/>
        <w:jc w:val="both"/>
        <w:rPr>
          <w:rFonts w:ascii="Calibri" w:hAnsi="Calibri" w:cs="Calibri"/>
        </w:rPr>
      </w:pPr>
      <w:r w:rsidRPr="4C12773C">
        <w:rPr>
          <w:rFonts w:ascii="Calibri" w:hAnsi="Calibri" w:cs="Calibri"/>
        </w:rPr>
        <w:t>Yhdistyksellä on vuoden 202</w:t>
      </w:r>
      <w:r w:rsidR="001775D2">
        <w:rPr>
          <w:rFonts w:ascii="Calibri" w:hAnsi="Calibri" w:cs="Calibri"/>
        </w:rPr>
        <w:t>6</w:t>
      </w:r>
      <w:r w:rsidRPr="4C12773C">
        <w:rPr>
          <w:rFonts w:ascii="Calibri" w:hAnsi="Calibri" w:cs="Calibri"/>
        </w:rPr>
        <w:t xml:space="preserve"> aikana erilaisia tapahtumia, jotka suunnitellaan ja toteutetaan </w:t>
      </w:r>
      <w:r w:rsidR="188A1244" w:rsidRPr="4C12773C">
        <w:rPr>
          <w:rFonts w:ascii="Calibri" w:hAnsi="Calibri" w:cs="Calibri"/>
        </w:rPr>
        <w:t xml:space="preserve">osin </w:t>
      </w:r>
      <w:r w:rsidRPr="4C12773C">
        <w:rPr>
          <w:rFonts w:ascii="Calibri" w:hAnsi="Calibri" w:cs="Calibri"/>
        </w:rPr>
        <w:t>yhdessä tapahtumatoimikunnan</w:t>
      </w:r>
      <w:r w:rsidR="5CFD720F" w:rsidRPr="4C12773C">
        <w:rPr>
          <w:rFonts w:ascii="Calibri" w:hAnsi="Calibri" w:cs="Calibri"/>
        </w:rPr>
        <w:t xml:space="preserve"> </w:t>
      </w:r>
      <w:r w:rsidRPr="4C12773C">
        <w:rPr>
          <w:rFonts w:ascii="Calibri" w:hAnsi="Calibri" w:cs="Calibri"/>
        </w:rPr>
        <w:t xml:space="preserve">kanssa. Mukana toteutuksessa </w:t>
      </w:r>
      <w:r w:rsidR="68EF0970" w:rsidRPr="4C12773C">
        <w:rPr>
          <w:rFonts w:ascii="Calibri" w:hAnsi="Calibri" w:cs="Calibri"/>
        </w:rPr>
        <w:t xml:space="preserve">on lisäksi usein </w:t>
      </w:r>
      <w:r w:rsidRPr="4C12773C">
        <w:rPr>
          <w:rFonts w:ascii="Calibri" w:hAnsi="Calibri" w:cs="Calibri"/>
        </w:rPr>
        <w:t>vapaaehtoisia, opiskelijoita</w:t>
      </w:r>
      <w:r w:rsidR="7C8AE33A" w:rsidRPr="4C12773C">
        <w:rPr>
          <w:rFonts w:ascii="Calibri" w:hAnsi="Calibri" w:cs="Calibri"/>
        </w:rPr>
        <w:t xml:space="preserve"> ja yhteistyökumppaneita. </w:t>
      </w:r>
      <w:r w:rsidR="4F9693D2" w:rsidRPr="4C12773C">
        <w:rPr>
          <w:rFonts w:ascii="Calibri" w:hAnsi="Calibri" w:cs="Calibri"/>
        </w:rPr>
        <w:t>Tapahtumia suunnitellessa huomioidaan elämän</w:t>
      </w:r>
      <w:r w:rsidR="71F74BF2" w:rsidRPr="4C12773C">
        <w:rPr>
          <w:rFonts w:ascii="Calibri" w:hAnsi="Calibri" w:cs="Calibri"/>
        </w:rPr>
        <w:t>k</w:t>
      </w:r>
      <w:r w:rsidR="4F9693D2" w:rsidRPr="4C12773C">
        <w:rPr>
          <w:rFonts w:ascii="Calibri" w:hAnsi="Calibri" w:cs="Calibri"/>
        </w:rPr>
        <w:t>aariviitekehys.</w:t>
      </w:r>
      <w:r w:rsidR="000B70BB" w:rsidRPr="4C12773C">
        <w:rPr>
          <w:rFonts w:ascii="Calibri" w:hAnsi="Calibri" w:cs="Calibri"/>
        </w:rPr>
        <w:t xml:space="preserve"> Suurin yksittäinen tapahtuma vuodelle 202</w:t>
      </w:r>
      <w:r w:rsidR="001775D2">
        <w:rPr>
          <w:rFonts w:ascii="Calibri" w:hAnsi="Calibri" w:cs="Calibri"/>
        </w:rPr>
        <w:t>6</w:t>
      </w:r>
      <w:r w:rsidR="000B70BB" w:rsidRPr="4C12773C">
        <w:rPr>
          <w:rFonts w:ascii="Calibri" w:hAnsi="Calibri" w:cs="Calibri"/>
        </w:rPr>
        <w:t xml:space="preserve"> on Kaikkien Kesäfestari, jonka järjestämisessä yhdistys on </w:t>
      </w:r>
      <w:r w:rsidR="35EF7E5B" w:rsidRPr="4C12773C">
        <w:rPr>
          <w:rFonts w:ascii="Calibri" w:hAnsi="Calibri" w:cs="Calibri"/>
        </w:rPr>
        <w:t xml:space="preserve">jälleen </w:t>
      </w:r>
      <w:r w:rsidR="000B70BB" w:rsidRPr="4C12773C">
        <w:rPr>
          <w:rFonts w:ascii="Calibri" w:hAnsi="Calibri" w:cs="Calibri"/>
        </w:rPr>
        <w:t>yksi vastuujärjestäjistä.</w:t>
      </w:r>
      <w:r w:rsidR="61EB5E0B" w:rsidRPr="4C12773C">
        <w:rPr>
          <w:rFonts w:ascii="Calibri" w:hAnsi="Calibri" w:cs="Calibri"/>
        </w:rPr>
        <w:t xml:space="preserve"> Kaikkien kesäfestari on yh</w:t>
      </w:r>
      <w:r w:rsidR="00463D1F">
        <w:rPr>
          <w:rFonts w:ascii="Calibri" w:hAnsi="Calibri" w:cs="Calibri"/>
        </w:rPr>
        <w:t>di</w:t>
      </w:r>
      <w:r w:rsidR="61EB5E0B" w:rsidRPr="4C12773C">
        <w:rPr>
          <w:rFonts w:ascii="Calibri" w:hAnsi="Calibri" w:cs="Calibri"/>
        </w:rPr>
        <w:t xml:space="preserve">styksen </w:t>
      </w:r>
      <w:r w:rsidR="001775D2">
        <w:rPr>
          <w:rFonts w:ascii="Calibri" w:hAnsi="Calibri" w:cs="Calibri"/>
        </w:rPr>
        <w:t>toiminta</w:t>
      </w:r>
      <w:r w:rsidR="61EB5E0B" w:rsidRPr="4C12773C">
        <w:rPr>
          <w:rFonts w:ascii="Calibri" w:hAnsi="Calibri" w:cs="Calibri"/>
        </w:rPr>
        <w:t>vuoden päätapahtuma.</w:t>
      </w:r>
    </w:p>
    <w:p w14:paraId="6B699379" w14:textId="77777777" w:rsidR="2C705600" w:rsidRDefault="2C705600" w:rsidP="2C705600">
      <w:pPr>
        <w:spacing w:after="0" w:line="240" w:lineRule="auto"/>
        <w:jc w:val="both"/>
        <w:rPr>
          <w:rFonts w:ascii="Calibri" w:hAnsi="Calibri" w:cs="Calibri"/>
          <w:highlight w:val="yellow"/>
        </w:rPr>
      </w:pPr>
    </w:p>
    <w:p w14:paraId="4FBFCF59" w14:textId="15866713" w:rsidR="4E2F0017" w:rsidRDefault="4E2F0017" w:rsidP="48588BD1">
      <w:pPr>
        <w:jc w:val="both"/>
      </w:pPr>
      <w:r w:rsidRPr="48588BD1">
        <w:rPr>
          <w:rFonts w:ascii="Calibri Light" w:eastAsia="Calibri Light" w:hAnsi="Calibri Light" w:cs="Calibri Light"/>
          <w:color w:val="C45911" w:themeColor="accent2" w:themeShade="BF"/>
          <w:sz w:val="28"/>
          <w:szCs w:val="28"/>
        </w:rPr>
        <w:t xml:space="preserve">HANKKEET </w:t>
      </w:r>
    </w:p>
    <w:p w14:paraId="6BBA2885" w14:textId="4EC743EF" w:rsidR="001775D2" w:rsidRPr="005A0F5D" w:rsidRDefault="001775D2" w:rsidP="363CFFB4">
      <w:pPr>
        <w:jc w:val="both"/>
        <w:rPr>
          <w:rFonts w:ascii="Calibri" w:eastAsia="SimSun" w:hAnsi="Calibri" w:cs="Calibri"/>
        </w:rPr>
      </w:pPr>
      <w:r w:rsidRPr="005A0F5D">
        <w:rPr>
          <w:rFonts w:ascii="Calibri" w:eastAsia="SimSun" w:hAnsi="Calibri" w:cs="Calibri"/>
        </w:rPr>
        <w:t xml:space="preserve">Hanketyön osalta yhdistys pyrkii vuoden 2026 aikana </w:t>
      </w:r>
      <w:r w:rsidRPr="005A0F5D">
        <w:rPr>
          <w:rFonts w:ascii="Calibri" w:hAnsi="Calibri" w:cs="Calibri"/>
        </w:rPr>
        <w:t>kumppanuuksiin alueellisten ja valtakunnallisten toimijoiden kanssa. Yhteishankkeisiin osallistumalla yhdistys voi keventää taloudellista kuormitusta omarahoituksissa sekä saada aikaan alueelle vaikuttavia ja rakenteisiin tehokkaasti juurtuvaa toimintaa.</w:t>
      </w:r>
    </w:p>
    <w:p w14:paraId="50ACF36C" w14:textId="1A092416" w:rsidR="4E2F0017" w:rsidRPr="00436EDD" w:rsidRDefault="4E2F0017" w:rsidP="363CFFB4">
      <w:pPr>
        <w:jc w:val="both"/>
        <w:rPr>
          <w:rFonts w:ascii="Calibri" w:eastAsia="SimSun" w:hAnsi="Calibri" w:cs="Calibri"/>
        </w:rPr>
      </w:pPr>
      <w:r w:rsidRPr="4C12773C">
        <w:rPr>
          <w:rFonts w:ascii="Calibri" w:eastAsia="SimSun" w:hAnsi="Calibri" w:cs="Calibri"/>
        </w:rPr>
        <w:t>Yhdistys on mukana alueen hanketyössä myös ohjausryhmätoimintaan osallistumalla. Vuonna 202</w:t>
      </w:r>
      <w:r w:rsidR="001775D2">
        <w:rPr>
          <w:rFonts w:ascii="Calibri" w:eastAsia="SimSun" w:hAnsi="Calibri" w:cs="Calibri"/>
        </w:rPr>
        <w:t>6</w:t>
      </w:r>
      <w:r w:rsidRPr="4C12773C">
        <w:rPr>
          <w:rFonts w:ascii="Calibri" w:eastAsia="SimSun" w:hAnsi="Calibri" w:cs="Calibri"/>
        </w:rPr>
        <w:t xml:space="preserve"> yhdisty</w:t>
      </w:r>
      <w:r w:rsidR="75C628FF" w:rsidRPr="4C12773C">
        <w:rPr>
          <w:rFonts w:ascii="Calibri" w:eastAsia="SimSun" w:hAnsi="Calibri" w:cs="Calibri"/>
        </w:rPr>
        <w:t>s tekee yhteistyötä K</w:t>
      </w:r>
      <w:r w:rsidR="6B07FDBE" w:rsidRPr="4C12773C">
        <w:rPr>
          <w:rFonts w:ascii="Calibri" w:eastAsia="SimSun" w:hAnsi="Calibri" w:cs="Calibri"/>
        </w:rPr>
        <w:t xml:space="preserve">ehitysvammaisten Tukiliiton </w:t>
      </w:r>
      <w:r w:rsidR="74E242B2" w:rsidRPr="4C12773C">
        <w:rPr>
          <w:rFonts w:ascii="Calibri" w:eastAsia="SimSun" w:hAnsi="Calibri" w:cs="Calibri"/>
        </w:rPr>
        <w:t>Elämä omaksi -</w:t>
      </w:r>
      <w:r w:rsidR="6B07FDBE" w:rsidRPr="4C12773C">
        <w:rPr>
          <w:rFonts w:ascii="Calibri" w:eastAsia="SimSun" w:hAnsi="Calibri" w:cs="Calibri"/>
        </w:rPr>
        <w:t xml:space="preserve">hanketoiminnan kanssa.  </w:t>
      </w:r>
    </w:p>
    <w:p w14:paraId="2C7EFB9C" w14:textId="7C6BD1AC" w:rsidR="4E2F0017" w:rsidRPr="00436EDD" w:rsidRDefault="7BE46DF0" w:rsidP="363CFFB4">
      <w:pPr>
        <w:jc w:val="both"/>
        <w:rPr>
          <w:rFonts w:ascii="Calibri" w:eastAsia="SimSun" w:hAnsi="Calibri" w:cs="Calibri"/>
        </w:rPr>
      </w:pPr>
      <w:r w:rsidRPr="363CFFB4">
        <w:rPr>
          <w:rFonts w:ascii="Calibri" w:eastAsia="SimSun" w:hAnsi="Calibri" w:cs="Calibri"/>
        </w:rPr>
        <w:t xml:space="preserve">Yhdistys pyrkii aktiivisesti yhteiskehittämiseen ja on valmis myös yhteishankkeisiin </w:t>
      </w:r>
      <w:r w:rsidR="024B0455" w:rsidRPr="363CFFB4">
        <w:rPr>
          <w:rFonts w:ascii="Calibri" w:eastAsia="SimSun" w:hAnsi="Calibri" w:cs="Calibri"/>
        </w:rPr>
        <w:t>alueen muiden toimijoiden kanssa.</w:t>
      </w:r>
    </w:p>
    <w:p w14:paraId="7093914C" w14:textId="138167E2" w:rsidR="48588BD1" w:rsidRDefault="48588BD1" w:rsidP="48588BD1">
      <w:pPr>
        <w:spacing w:after="0" w:line="240" w:lineRule="auto"/>
        <w:jc w:val="both"/>
        <w:rPr>
          <w:rFonts w:ascii="Calibri" w:hAnsi="Calibri" w:cs="Calibri"/>
          <w:highlight w:val="yellow"/>
        </w:rPr>
      </w:pPr>
    </w:p>
    <w:p w14:paraId="7C73820E" w14:textId="77777777" w:rsidR="70D856FB" w:rsidRPr="008C62BD" w:rsidRDefault="5803AC35" w:rsidP="00390D41">
      <w:pPr>
        <w:pStyle w:val="Otsikko2"/>
      </w:pPr>
      <w:bookmarkStart w:id="9" w:name="_Toc211587490"/>
      <w:r>
        <w:t>TIEDOTUS- JA VIESTINTÄTOIMINTA</w:t>
      </w:r>
      <w:bookmarkEnd w:id="9"/>
    </w:p>
    <w:p w14:paraId="25DD3939" w14:textId="3E441A26" w:rsidR="00350B76" w:rsidRPr="00B91F35" w:rsidRDefault="6C034FCA" w:rsidP="00B91F35">
      <w:pPr>
        <w:jc w:val="both"/>
        <w:rPr>
          <w:rFonts w:ascii="Calibri" w:eastAsia="SimSun" w:hAnsi="Calibri" w:cs="Calibri"/>
        </w:rPr>
      </w:pPr>
      <w:r w:rsidRPr="363CFFB4">
        <w:rPr>
          <w:rFonts w:ascii="Calibri" w:eastAsia="SimSun" w:hAnsi="Calibri" w:cs="Calibri"/>
        </w:rPr>
        <w:t>Yhdistyksen puheenjohtaja ja toiminna</w:t>
      </w:r>
      <w:r w:rsidR="004C6A77" w:rsidRPr="363CFFB4">
        <w:rPr>
          <w:rFonts w:ascii="Calibri" w:eastAsia="SimSun" w:hAnsi="Calibri" w:cs="Calibri"/>
        </w:rPr>
        <w:t>njohtaja</w:t>
      </w:r>
      <w:r w:rsidRPr="363CFFB4">
        <w:rPr>
          <w:rFonts w:ascii="Calibri" w:eastAsia="SimSun" w:hAnsi="Calibri" w:cs="Calibri"/>
        </w:rPr>
        <w:t xml:space="preserve"> vastaavat y</w:t>
      </w:r>
      <w:r w:rsidRPr="00B91F35">
        <w:rPr>
          <w:rFonts w:ascii="Calibri" w:eastAsia="SimSun" w:hAnsi="Calibri" w:cs="Calibri"/>
        </w:rPr>
        <w:t>hdistyksen sisäisestä ja ulkoisesta tiedottamisesta ja viestinnästä.</w:t>
      </w:r>
      <w:r w:rsidR="63FC243D" w:rsidRPr="00B91F35">
        <w:rPr>
          <w:rFonts w:ascii="Calibri" w:eastAsia="SimSun" w:hAnsi="Calibri" w:cs="Calibri"/>
        </w:rPr>
        <w:t xml:space="preserve"> </w:t>
      </w:r>
      <w:r w:rsidR="001775D2">
        <w:rPr>
          <w:rFonts w:ascii="Calibri" w:eastAsia="SimSun" w:hAnsi="Calibri" w:cs="Calibri"/>
        </w:rPr>
        <w:t>Toiminnanjohtaja</w:t>
      </w:r>
      <w:r w:rsidR="63FC243D" w:rsidRPr="00B91F35">
        <w:rPr>
          <w:rFonts w:ascii="Calibri" w:eastAsia="SimSun" w:hAnsi="Calibri" w:cs="Calibri"/>
        </w:rPr>
        <w:t xml:space="preserve"> toteuttaa viestintää yhdistyksen kanavissa jäsenille </w:t>
      </w:r>
      <w:r w:rsidR="39AD98B3" w:rsidRPr="00B91F35">
        <w:rPr>
          <w:rFonts w:ascii="Calibri" w:eastAsia="SimSun" w:hAnsi="Calibri" w:cs="Calibri"/>
        </w:rPr>
        <w:t>(jäsenkirjeet, päivittäisviestintä).</w:t>
      </w:r>
      <w:r w:rsidRPr="00B91F35">
        <w:rPr>
          <w:rFonts w:ascii="Calibri" w:eastAsia="SimSun" w:hAnsi="Calibri" w:cs="Calibri"/>
        </w:rPr>
        <w:t xml:space="preserve"> </w:t>
      </w:r>
      <w:r w:rsidR="04FEDEDF" w:rsidRPr="00B91F35">
        <w:rPr>
          <w:rFonts w:ascii="Calibri" w:eastAsia="SimSun" w:hAnsi="Calibri" w:cs="Calibri"/>
        </w:rPr>
        <w:t>Yhdistyksen viralliset viestintäkanavat ovat kotisivut ja Facebook</w:t>
      </w:r>
      <w:r w:rsidR="000B109E" w:rsidRPr="00B91F35">
        <w:rPr>
          <w:rFonts w:ascii="Calibri" w:eastAsia="SimSun" w:hAnsi="Calibri" w:cs="Calibri"/>
        </w:rPr>
        <w:t>-</w:t>
      </w:r>
      <w:r w:rsidR="04FEDEDF" w:rsidRPr="00B91F35">
        <w:rPr>
          <w:rFonts w:ascii="Calibri" w:eastAsia="SimSun" w:hAnsi="Calibri" w:cs="Calibri"/>
        </w:rPr>
        <w:t xml:space="preserve">sivusto. </w:t>
      </w:r>
      <w:r w:rsidR="5ADF583C" w:rsidRPr="00B91F35">
        <w:rPr>
          <w:rFonts w:ascii="Calibri" w:eastAsia="SimSun" w:hAnsi="Calibri" w:cs="Calibri"/>
        </w:rPr>
        <w:t>T</w:t>
      </w:r>
      <w:r w:rsidR="00350B76" w:rsidRPr="00B91F35">
        <w:rPr>
          <w:rFonts w:ascii="Calibri" w:eastAsia="SimSun" w:hAnsi="Calibri" w:cs="Calibri"/>
        </w:rPr>
        <w:t>iedottamiseen sisälty</w:t>
      </w:r>
      <w:r w:rsidR="22FC2C3A" w:rsidRPr="00B91F35">
        <w:rPr>
          <w:rFonts w:ascii="Calibri" w:eastAsia="SimSun" w:hAnsi="Calibri" w:cs="Calibri"/>
        </w:rPr>
        <w:t>vät</w:t>
      </w:r>
      <w:r w:rsidR="00350B76" w:rsidRPr="00B91F35">
        <w:rPr>
          <w:rFonts w:ascii="Calibri" w:eastAsia="SimSun" w:hAnsi="Calibri" w:cs="Calibri"/>
        </w:rPr>
        <w:t xml:space="preserve"> mm. jäsenkirjeet, jäsenviestit, kotisivujen ja Facebook</w:t>
      </w:r>
      <w:r w:rsidR="000B109E" w:rsidRPr="00B91F35">
        <w:rPr>
          <w:rFonts w:ascii="Calibri" w:eastAsia="SimSun" w:hAnsi="Calibri" w:cs="Calibri"/>
        </w:rPr>
        <w:t>in</w:t>
      </w:r>
      <w:r w:rsidR="00350B76" w:rsidRPr="00B91F35">
        <w:rPr>
          <w:rFonts w:ascii="Calibri" w:eastAsia="SimSun" w:hAnsi="Calibri" w:cs="Calibri"/>
        </w:rPr>
        <w:t xml:space="preserve"> </w:t>
      </w:r>
      <w:r w:rsidR="435F8B7A" w:rsidRPr="00B91F35">
        <w:rPr>
          <w:rFonts w:ascii="Calibri" w:eastAsia="SimSun" w:hAnsi="Calibri" w:cs="Calibri"/>
        </w:rPr>
        <w:t>ylläpito</w:t>
      </w:r>
      <w:r w:rsidR="00350B76" w:rsidRPr="00B91F35">
        <w:rPr>
          <w:rFonts w:ascii="Calibri" w:eastAsia="SimSun" w:hAnsi="Calibri" w:cs="Calibri"/>
        </w:rPr>
        <w:t>.</w:t>
      </w:r>
      <w:r w:rsidR="00350B76" w:rsidRPr="363CFFB4">
        <w:rPr>
          <w:rFonts w:ascii="Calibri" w:eastAsia="SimSun" w:hAnsi="Calibri" w:cs="Calibri"/>
        </w:rPr>
        <w:t xml:space="preserve"> </w:t>
      </w:r>
      <w:r w:rsidR="00350B76" w:rsidRPr="00B91F35">
        <w:rPr>
          <w:rFonts w:ascii="Calibri" w:eastAsia="SimSun" w:hAnsi="Calibri" w:cs="Calibri"/>
        </w:rPr>
        <w:t>Yhdistyksen ulkoi</w:t>
      </w:r>
      <w:r w:rsidR="000B109E" w:rsidRPr="00B91F35">
        <w:rPr>
          <w:rFonts w:ascii="Calibri" w:eastAsia="SimSun" w:hAnsi="Calibri" w:cs="Calibri"/>
        </w:rPr>
        <w:t>seen</w:t>
      </w:r>
      <w:r w:rsidR="00350B76" w:rsidRPr="00B91F35">
        <w:rPr>
          <w:rFonts w:ascii="Calibri" w:eastAsia="SimSun" w:hAnsi="Calibri" w:cs="Calibri"/>
        </w:rPr>
        <w:t xml:space="preserve"> </w:t>
      </w:r>
      <w:r w:rsidR="00350B76" w:rsidRPr="00B91F35">
        <w:rPr>
          <w:rFonts w:ascii="Calibri" w:eastAsia="SimSun" w:hAnsi="Calibri" w:cs="Calibri"/>
        </w:rPr>
        <w:lastRenderedPageBreak/>
        <w:t>tiedottami</w:t>
      </w:r>
      <w:r w:rsidR="000B109E" w:rsidRPr="00B91F35">
        <w:rPr>
          <w:rFonts w:ascii="Calibri" w:eastAsia="SimSun" w:hAnsi="Calibri" w:cs="Calibri"/>
        </w:rPr>
        <w:t>seen</w:t>
      </w:r>
      <w:r w:rsidR="00350B76" w:rsidRPr="00B91F35">
        <w:rPr>
          <w:rFonts w:ascii="Calibri" w:eastAsia="SimSun" w:hAnsi="Calibri" w:cs="Calibri"/>
        </w:rPr>
        <w:t xml:space="preserve"> ja viestintä</w:t>
      </w:r>
      <w:r w:rsidR="000B109E" w:rsidRPr="00B91F35">
        <w:rPr>
          <w:rFonts w:ascii="Calibri" w:eastAsia="SimSun" w:hAnsi="Calibri" w:cs="Calibri"/>
        </w:rPr>
        <w:t xml:space="preserve">än kuuluu mm. </w:t>
      </w:r>
      <w:r w:rsidR="00350B76" w:rsidRPr="00B91F35">
        <w:rPr>
          <w:rFonts w:ascii="Calibri" w:eastAsia="SimSun" w:hAnsi="Calibri" w:cs="Calibri"/>
        </w:rPr>
        <w:t>ajankohtaisista asioista tiedottami</w:t>
      </w:r>
      <w:r w:rsidR="000B109E" w:rsidRPr="00B91F35">
        <w:rPr>
          <w:rFonts w:ascii="Calibri" w:eastAsia="SimSun" w:hAnsi="Calibri" w:cs="Calibri"/>
        </w:rPr>
        <w:t>nen</w:t>
      </w:r>
      <w:r w:rsidR="00350B76" w:rsidRPr="00B91F35">
        <w:rPr>
          <w:rFonts w:ascii="Calibri" w:eastAsia="SimSun" w:hAnsi="Calibri" w:cs="Calibri"/>
        </w:rPr>
        <w:t xml:space="preserve"> tiedotusvälineille ja yhteistyökumppaneille.</w:t>
      </w:r>
    </w:p>
    <w:p w14:paraId="6BB9E253" w14:textId="77777777" w:rsidR="008C2277" w:rsidRDefault="008C2277" w:rsidP="6E903500">
      <w:pPr>
        <w:spacing w:after="0" w:line="240" w:lineRule="auto"/>
        <w:jc w:val="both"/>
        <w:rPr>
          <w:rFonts w:ascii="Calibri" w:eastAsia="Microsoft YaHei" w:hAnsi="Calibri" w:cs="Calibri"/>
        </w:rPr>
      </w:pPr>
    </w:p>
    <w:p w14:paraId="35AAF9D9" w14:textId="4F5C8F36" w:rsidR="008C2277" w:rsidRPr="00503067" w:rsidRDefault="6BF6F08A" w:rsidP="008470B2">
      <w:pPr>
        <w:spacing w:after="0" w:line="240" w:lineRule="auto"/>
        <w:jc w:val="both"/>
        <w:rPr>
          <w:rFonts w:ascii="Calibri" w:eastAsia="SimSun" w:hAnsi="Calibri" w:cs="Calibri"/>
        </w:rPr>
      </w:pPr>
      <w:r w:rsidRPr="2C66B73E">
        <w:rPr>
          <w:rFonts w:ascii="Calibri" w:eastAsia="SimSun" w:hAnsi="Calibri" w:cs="Calibri"/>
        </w:rPr>
        <w:t>Sähköisiä j</w:t>
      </w:r>
      <w:r w:rsidR="74175592" w:rsidRPr="2C66B73E">
        <w:rPr>
          <w:rFonts w:ascii="Calibri" w:eastAsia="SimSun" w:hAnsi="Calibri" w:cs="Calibri"/>
        </w:rPr>
        <w:t>äsenkirjeitä lähetetään</w:t>
      </w:r>
      <w:r w:rsidR="4B496323" w:rsidRPr="2C66B73E">
        <w:rPr>
          <w:rFonts w:ascii="Calibri" w:eastAsia="SimSun" w:hAnsi="Calibri" w:cs="Calibri"/>
        </w:rPr>
        <w:t xml:space="preserve"> useamman kerran vuodessa</w:t>
      </w:r>
      <w:r w:rsidR="726338B6" w:rsidRPr="2C66B73E">
        <w:rPr>
          <w:rFonts w:ascii="Calibri" w:eastAsia="SimSun" w:hAnsi="Calibri" w:cs="Calibri"/>
        </w:rPr>
        <w:t>, keskimäärin joka toinen kuukausi.</w:t>
      </w:r>
      <w:r w:rsidR="5C2C6A24" w:rsidRPr="2C66B73E">
        <w:rPr>
          <w:rFonts w:ascii="Calibri" w:eastAsia="SimSun" w:hAnsi="Calibri" w:cs="Calibri"/>
        </w:rPr>
        <w:t xml:space="preserve"> </w:t>
      </w:r>
      <w:r w:rsidR="006B0676" w:rsidRPr="2C66B73E">
        <w:rPr>
          <w:rFonts w:ascii="Calibri" w:eastAsia="SimSun" w:hAnsi="Calibri" w:cs="Calibri"/>
        </w:rPr>
        <w:t xml:space="preserve">Yhdistys </w:t>
      </w:r>
      <w:r w:rsidR="001775D2" w:rsidRPr="2C66B73E">
        <w:rPr>
          <w:rFonts w:ascii="Calibri" w:eastAsia="SimSun" w:hAnsi="Calibri" w:cs="Calibri"/>
        </w:rPr>
        <w:t xml:space="preserve">on siirtynyt </w:t>
      </w:r>
      <w:r w:rsidR="05B4D1C6" w:rsidRPr="2C66B73E">
        <w:rPr>
          <w:rFonts w:ascii="Calibri" w:eastAsia="SimSun" w:hAnsi="Calibri" w:cs="Calibri"/>
        </w:rPr>
        <w:t>vuonna 2025</w:t>
      </w:r>
      <w:r w:rsidR="006B0676" w:rsidRPr="2C66B73E">
        <w:rPr>
          <w:rFonts w:ascii="Calibri" w:eastAsia="SimSun" w:hAnsi="Calibri" w:cs="Calibri"/>
        </w:rPr>
        <w:t xml:space="preserve"> kokonaan sähköiseen jäsenviestintään</w:t>
      </w:r>
      <w:r w:rsidR="00AD393C" w:rsidRPr="2C66B73E">
        <w:rPr>
          <w:rFonts w:ascii="Calibri" w:eastAsia="SimSun" w:hAnsi="Calibri" w:cs="Calibri"/>
        </w:rPr>
        <w:t xml:space="preserve">. </w:t>
      </w:r>
      <w:r w:rsidR="00752BBB">
        <w:rPr>
          <w:rFonts w:ascii="Calibri" w:eastAsia="SimSun" w:hAnsi="Calibri" w:cs="Calibri"/>
        </w:rPr>
        <w:t>J</w:t>
      </w:r>
      <w:r w:rsidR="00752BBB" w:rsidRPr="00752BBB">
        <w:rPr>
          <w:rFonts w:ascii="Calibri" w:eastAsia="SimSun" w:hAnsi="Calibri" w:cs="Calibri"/>
        </w:rPr>
        <w:t>äsenkirjeen, joka lähetetään jäsenille s-postin liitetiedostona voi myös tulostaa yhdistyksen kotisivuilta tai noutaa yhdistyksen toimistolta</w:t>
      </w:r>
      <w:r w:rsidR="00752BBB">
        <w:rPr>
          <w:rFonts w:ascii="Calibri" w:eastAsia="SimSun" w:hAnsi="Calibri" w:cs="Calibri"/>
        </w:rPr>
        <w:t xml:space="preserve">. </w:t>
      </w:r>
      <w:r w:rsidR="00952AA2" w:rsidRPr="2C66B73E">
        <w:rPr>
          <w:rFonts w:ascii="Calibri" w:eastAsia="SimSun" w:hAnsi="Calibri" w:cs="Calibri"/>
        </w:rPr>
        <w:t>Kaikki julkaistut j</w:t>
      </w:r>
      <w:r w:rsidR="22CB6ADE" w:rsidRPr="2C66B73E">
        <w:rPr>
          <w:rFonts w:ascii="Calibri" w:eastAsia="SimSun" w:hAnsi="Calibri" w:cs="Calibri"/>
        </w:rPr>
        <w:t xml:space="preserve">äsenkirjeet ovat luettavissa </w:t>
      </w:r>
      <w:r w:rsidR="1CDDF84B" w:rsidRPr="2C66B73E">
        <w:rPr>
          <w:rFonts w:ascii="Calibri" w:eastAsia="SimSun" w:hAnsi="Calibri" w:cs="Calibri"/>
        </w:rPr>
        <w:t xml:space="preserve">myöhemmin </w:t>
      </w:r>
      <w:r w:rsidR="22CB6ADE" w:rsidRPr="2C66B73E">
        <w:rPr>
          <w:rFonts w:ascii="Calibri" w:eastAsia="SimSun" w:hAnsi="Calibri" w:cs="Calibri"/>
        </w:rPr>
        <w:t xml:space="preserve">myös yhdistyksen kotisivuilla. </w:t>
      </w:r>
      <w:r w:rsidR="74175592" w:rsidRPr="2C66B73E">
        <w:rPr>
          <w:rFonts w:ascii="Calibri" w:eastAsia="SimSun" w:hAnsi="Calibri" w:cs="Calibri"/>
        </w:rPr>
        <w:t>Tapahtumista ja ajankohtaisista asioista ilmoitetaan myös yhdistyksen Facebook-sivuilla, yhdistyksen kotisivuilla ja</w:t>
      </w:r>
      <w:r w:rsidR="6145EEA0" w:rsidRPr="2C66B73E">
        <w:rPr>
          <w:rFonts w:ascii="Calibri" w:eastAsia="SimSun" w:hAnsi="Calibri" w:cs="Calibri"/>
        </w:rPr>
        <w:t xml:space="preserve"> </w:t>
      </w:r>
      <w:r w:rsidR="004050E4" w:rsidRPr="2C66B73E">
        <w:rPr>
          <w:rFonts w:ascii="Calibri" w:eastAsia="SimSun" w:hAnsi="Calibri" w:cs="Calibri"/>
        </w:rPr>
        <w:t xml:space="preserve">Pohteen alueen yhteisellä </w:t>
      </w:r>
      <w:r w:rsidR="005D234A" w:rsidRPr="2C66B73E">
        <w:rPr>
          <w:rFonts w:ascii="Calibri" w:eastAsia="SimSun" w:hAnsi="Calibri" w:cs="Calibri"/>
        </w:rPr>
        <w:t xml:space="preserve">alustalla, </w:t>
      </w:r>
      <w:r w:rsidR="6145EEA0" w:rsidRPr="2C66B73E">
        <w:rPr>
          <w:rFonts w:ascii="Calibri" w:eastAsia="SimSun" w:hAnsi="Calibri" w:cs="Calibri"/>
        </w:rPr>
        <w:t xml:space="preserve">Lähellä.fi -sivulla. </w:t>
      </w:r>
      <w:r w:rsidR="00F45A10" w:rsidRPr="2C66B73E">
        <w:rPr>
          <w:rFonts w:ascii="Calibri" w:eastAsia="SimSun" w:hAnsi="Calibri" w:cs="Calibri"/>
        </w:rPr>
        <w:t>Yhdistyksen viralliset kokou</w:t>
      </w:r>
      <w:r w:rsidR="00FF02A1" w:rsidRPr="2C66B73E">
        <w:rPr>
          <w:rFonts w:ascii="Calibri" w:eastAsia="SimSun" w:hAnsi="Calibri" w:cs="Calibri"/>
        </w:rPr>
        <w:t xml:space="preserve">skutsut julkaistaan </w:t>
      </w:r>
      <w:r w:rsidR="71417045" w:rsidRPr="2C66B73E">
        <w:rPr>
          <w:rFonts w:ascii="Calibri" w:eastAsia="SimSun" w:hAnsi="Calibri" w:cs="Calibri"/>
        </w:rPr>
        <w:t xml:space="preserve">myös Rantalakeus- lehdessä ja </w:t>
      </w:r>
      <w:r w:rsidR="00FF02A1" w:rsidRPr="2C66B73E">
        <w:rPr>
          <w:rFonts w:ascii="Calibri" w:eastAsia="SimSun" w:hAnsi="Calibri" w:cs="Calibri"/>
        </w:rPr>
        <w:t>Forum24-lehdessä.</w:t>
      </w:r>
    </w:p>
    <w:p w14:paraId="23DE523C" w14:textId="77777777" w:rsidR="008068EB" w:rsidRPr="00503067" w:rsidRDefault="008068EB" w:rsidP="008470B2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7FDE9159" w14:textId="199AB829" w:rsidR="2F01A414" w:rsidRPr="00503067" w:rsidRDefault="2F01A414" w:rsidP="008470B2">
      <w:pPr>
        <w:spacing w:after="0" w:line="240" w:lineRule="auto"/>
        <w:jc w:val="both"/>
        <w:rPr>
          <w:rFonts w:ascii="Calibri" w:eastAsia="SimSun" w:hAnsi="Calibri" w:cs="Calibri"/>
        </w:rPr>
      </w:pPr>
      <w:r w:rsidRPr="00503067">
        <w:rPr>
          <w:rFonts w:ascii="Calibri" w:eastAsia="SimSun" w:hAnsi="Calibri" w:cs="Calibri"/>
        </w:rPr>
        <w:t>Kotisivuja</w:t>
      </w:r>
      <w:r w:rsidR="2C27D90D" w:rsidRPr="00503067">
        <w:rPr>
          <w:rFonts w:ascii="Calibri" w:eastAsia="SimSun" w:hAnsi="Calibri" w:cs="Calibri"/>
        </w:rPr>
        <w:t xml:space="preserve"> kehitetään </w:t>
      </w:r>
      <w:r w:rsidR="40986139" w:rsidRPr="00503067">
        <w:rPr>
          <w:rFonts w:ascii="Calibri" w:eastAsia="SimSun" w:hAnsi="Calibri" w:cs="Calibri"/>
        </w:rPr>
        <w:t xml:space="preserve">koko yhdistysorganisaation </w:t>
      </w:r>
      <w:r w:rsidR="2C27D90D" w:rsidRPr="00503067">
        <w:rPr>
          <w:rFonts w:ascii="Calibri" w:eastAsia="SimSun" w:hAnsi="Calibri" w:cs="Calibri"/>
        </w:rPr>
        <w:t>kanssa</w:t>
      </w:r>
      <w:r w:rsidR="107AEA2E" w:rsidRPr="00503067">
        <w:rPr>
          <w:rFonts w:ascii="Calibri" w:eastAsia="SimSun" w:hAnsi="Calibri" w:cs="Calibri"/>
        </w:rPr>
        <w:t xml:space="preserve"> ja käyttäjiltämme tulleen palautteen perusteella</w:t>
      </w:r>
      <w:r w:rsidR="2C27D90D" w:rsidRPr="00503067">
        <w:rPr>
          <w:rFonts w:ascii="Calibri" w:eastAsia="SimSun" w:hAnsi="Calibri" w:cs="Calibri"/>
        </w:rPr>
        <w:t>. Tavoitteena</w:t>
      </w:r>
      <w:r w:rsidR="7FA019A9" w:rsidRPr="00503067">
        <w:rPr>
          <w:rFonts w:ascii="Calibri" w:eastAsia="SimSun" w:hAnsi="Calibri" w:cs="Calibri"/>
        </w:rPr>
        <w:t xml:space="preserve"> on ketterät, nykyaikaiset ja informatiiviset sivut, joista löytyy </w:t>
      </w:r>
      <w:r w:rsidRPr="00503067">
        <w:rPr>
          <w:rFonts w:ascii="Calibri" w:eastAsia="SimSun" w:hAnsi="Calibri" w:cs="Calibri"/>
        </w:rPr>
        <w:t>mm.</w:t>
      </w:r>
      <w:r w:rsidR="6B8FAAF1" w:rsidRPr="00503067">
        <w:rPr>
          <w:rFonts w:ascii="Calibri" w:eastAsia="SimSun" w:hAnsi="Calibri" w:cs="Calibri"/>
        </w:rPr>
        <w:t xml:space="preserve"> digiopastus</w:t>
      </w:r>
      <w:r w:rsidR="26AEB178" w:rsidRPr="00503067">
        <w:rPr>
          <w:rFonts w:ascii="Calibri" w:eastAsia="SimSun" w:hAnsi="Calibri" w:cs="Calibri"/>
        </w:rPr>
        <w:t>materiaalia</w:t>
      </w:r>
      <w:r w:rsidR="6B8FAAF1" w:rsidRPr="00503067">
        <w:rPr>
          <w:rFonts w:ascii="Calibri" w:eastAsia="SimSun" w:hAnsi="Calibri" w:cs="Calibri"/>
        </w:rPr>
        <w:t>.</w:t>
      </w:r>
    </w:p>
    <w:p w14:paraId="52E56223" w14:textId="77777777" w:rsidR="24F5C856" w:rsidRPr="00A838DE" w:rsidRDefault="24F5C856" w:rsidP="00A838DE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7FAD03A1" w14:textId="77777777" w:rsidR="00400443" w:rsidRPr="008C62BD" w:rsidRDefault="5803AC35" w:rsidP="00390D41">
      <w:pPr>
        <w:pStyle w:val="Otsikko2"/>
      </w:pPr>
      <w:bookmarkStart w:id="10" w:name="_Toc211587491"/>
      <w:r>
        <w:t>MUU TOIMINTA</w:t>
      </w:r>
      <w:bookmarkEnd w:id="10"/>
    </w:p>
    <w:p w14:paraId="223A9B71" w14:textId="7B82DCBE" w:rsidR="62273CE7" w:rsidRDefault="62273CE7" w:rsidP="62273CE7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7110257B" w14:textId="5DAA4885" w:rsidR="3D900C1D" w:rsidRPr="00926DA8" w:rsidRDefault="3D900C1D" w:rsidP="62273CE7">
      <w:pPr>
        <w:spacing w:after="0" w:line="240" w:lineRule="auto"/>
        <w:jc w:val="both"/>
        <w:rPr>
          <w:rFonts w:ascii="Calibri" w:eastAsia="SimSun" w:hAnsi="Calibri" w:cs="Calibri"/>
        </w:rPr>
      </w:pPr>
      <w:r w:rsidRPr="00926DA8">
        <w:rPr>
          <w:rFonts w:ascii="Calibri" w:eastAsia="SimSun" w:hAnsi="Calibri" w:cs="Calibri"/>
        </w:rPr>
        <w:t>Yhdistys</w:t>
      </w:r>
      <w:r w:rsidR="00DB0D8A">
        <w:rPr>
          <w:rFonts w:ascii="Calibri" w:eastAsia="SimSun" w:hAnsi="Calibri" w:cs="Calibri"/>
        </w:rPr>
        <w:t xml:space="preserve"> pyrkii </w:t>
      </w:r>
      <w:r w:rsidRPr="00926DA8">
        <w:rPr>
          <w:rFonts w:ascii="Calibri" w:eastAsia="SimSun" w:hAnsi="Calibri" w:cs="Calibri"/>
        </w:rPr>
        <w:t>vuoden 202</w:t>
      </w:r>
      <w:r w:rsidR="00DB0D8A">
        <w:rPr>
          <w:rFonts w:ascii="Calibri" w:eastAsia="SimSun" w:hAnsi="Calibri" w:cs="Calibri"/>
        </w:rPr>
        <w:t>6</w:t>
      </w:r>
      <w:r w:rsidRPr="00926DA8">
        <w:rPr>
          <w:rFonts w:ascii="Calibri" w:eastAsia="SimSun" w:hAnsi="Calibri" w:cs="Calibri"/>
        </w:rPr>
        <w:t xml:space="preserve"> aikana kehittämään toiminta –alueen laajenemisen myötä seudullista toimintaa. </w:t>
      </w:r>
      <w:r w:rsidR="00DB0D8A">
        <w:rPr>
          <w:rFonts w:ascii="Calibri" w:eastAsia="SimSun" w:hAnsi="Calibri" w:cs="Calibri"/>
        </w:rPr>
        <w:t>T</w:t>
      </w:r>
      <w:r w:rsidR="7526E65C" w:rsidRPr="00926DA8">
        <w:rPr>
          <w:rFonts w:ascii="Calibri" w:eastAsia="SimSun" w:hAnsi="Calibri" w:cs="Calibri"/>
        </w:rPr>
        <w:t>oimintavuonna</w:t>
      </w:r>
      <w:r w:rsidR="00DB0D8A">
        <w:rPr>
          <w:rFonts w:ascii="Calibri" w:eastAsia="SimSun" w:hAnsi="Calibri" w:cs="Calibri"/>
        </w:rPr>
        <w:t xml:space="preserve"> 2026 panostamme erityisesti </w:t>
      </w:r>
      <w:r w:rsidR="7526E65C" w:rsidRPr="00926DA8">
        <w:rPr>
          <w:rFonts w:ascii="Calibri" w:eastAsia="SimSun" w:hAnsi="Calibri" w:cs="Calibri"/>
        </w:rPr>
        <w:t>verkostojen luomiseen</w:t>
      </w:r>
      <w:r w:rsidR="00DB0D8A">
        <w:rPr>
          <w:rFonts w:ascii="Calibri" w:eastAsia="SimSun" w:hAnsi="Calibri" w:cs="Calibri"/>
        </w:rPr>
        <w:t xml:space="preserve">, kumppanuuksiin sekä </w:t>
      </w:r>
      <w:r w:rsidR="7526E65C" w:rsidRPr="00926DA8">
        <w:rPr>
          <w:rFonts w:ascii="Calibri" w:eastAsia="SimSun" w:hAnsi="Calibri" w:cs="Calibri"/>
        </w:rPr>
        <w:t xml:space="preserve">kartoittamaan lähialueiden tarpeita toiminnalle. </w:t>
      </w:r>
    </w:p>
    <w:p w14:paraId="02D37043" w14:textId="3B869EDA" w:rsidR="62273CE7" w:rsidRDefault="62273CE7" w:rsidP="62273CE7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39082CA6" w14:textId="6A69FC87" w:rsidR="61A6B0AB" w:rsidRDefault="61A6B0AB" w:rsidP="4BB20C47">
      <w:pPr>
        <w:spacing w:after="0" w:line="240" w:lineRule="auto"/>
        <w:jc w:val="both"/>
        <w:rPr>
          <w:rFonts w:ascii="Calibri" w:eastAsia="SimSun" w:hAnsi="Calibri" w:cs="Calibri"/>
        </w:rPr>
      </w:pPr>
      <w:r w:rsidRPr="363CFFB4">
        <w:rPr>
          <w:rFonts w:ascii="Calibri" w:eastAsia="SimSun" w:hAnsi="Calibri" w:cs="Calibri"/>
        </w:rPr>
        <w:t>Yhdistys järjestää koulutu</w:t>
      </w:r>
      <w:r w:rsidR="33046879" w:rsidRPr="363CFFB4">
        <w:rPr>
          <w:rFonts w:ascii="Calibri" w:eastAsia="SimSun" w:hAnsi="Calibri" w:cs="Calibri"/>
        </w:rPr>
        <w:t>ksia</w:t>
      </w:r>
      <w:r w:rsidR="005D234A" w:rsidRPr="363CFFB4">
        <w:rPr>
          <w:rFonts w:ascii="Calibri" w:eastAsia="SimSun" w:hAnsi="Calibri" w:cs="Calibri"/>
        </w:rPr>
        <w:t xml:space="preserve"> ja infotilaisuuksia,</w:t>
      </w:r>
      <w:r w:rsidRPr="363CFFB4">
        <w:rPr>
          <w:rFonts w:ascii="Calibri" w:eastAsia="SimSun" w:hAnsi="Calibri" w:cs="Calibri"/>
        </w:rPr>
        <w:t xml:space="preserve"> jakaa tietoa ja on mukana</w:t>
      </w:r>
      <w:r w:rsidR="26309E68" w:rsidRPr="363CFFB4">
        <w:rPr>
          <w:rFonts w:ascii="Calibri" w:eastAsia="SimSun" w:hAnsi="Calibri" w:cs="Calibri"/>
        </w:rPr>
        <w:t xml:space="preserve"> </w:t>
      </w:r>
      <w:r w:rsidRPr="363CFFB4">
        <w:rPr>
          <w:rFonts w:ascii="Calibri" w:eastAsia="SimSun" w:hAnsi="Calibri" w:cs="Calibri"/>
        </w:rPr>
        <w:t>ajankohtaisten</w:t>
      </w:r>
      <w:r w:rsidR="22876DFF" w:rsidRPr="363CFFB4">
        <w:rPr>
          <w:rFonts w:ascii="Calibri" w:eastAsia="SimSun" w:hAnsi="Calibri" w:cs="Calibri"/>
        </w:rPr>
        <w:t xml:space="preserve"> </w:t>
      </w:r>
      <w:r w:rsidRPr="363CFFB4">
        <w:rPr>
          <w:rFonts w:ascii="Calibri" w:eastAsia="SimSun" w:hAnsi="Calibri" w:cs="Calibri"/>
        </w:rPr>
        <w:t>kehitysvamma-alan</w:t>
      </w:r>
      <w:r w:rsidR="48C41A28" w:rsidRPr="363CFFB4">
        <w:rPr>
          <w:rFonts w:ascii="Calibri" w:eastAsia="SimSun" w:hAnsi="Calibri" w:cs="Calibri"/>
        </w:rPr>
        <w:t xml:space="preserve"> </w:t>
      </w:r>
      <w:r w:rsidRPr="363CFFB4">
        <w:rPr>
          <w:rFonts w:ascii="Calibri" w:eastAsia="SimSun" w:hAnsi="Calibri" w:cs="Calibri"/>
        </w:rPr>
        <w:t>koulutusten suunnittelussa alan työntekijöille, yhteistyökumppaneille, omaisille, oppilaitosten edustajille ja muille aiheesta kiinnostuneille.</w:t>
      </w:r>
      <w:r w:rsidR="00297A8D" w:rsidRPr="363CFFB4">
        <w:rPr>
          <w:rFonts w:ascii="Calibri" w:eastAsia="SimSun" w:hAnsi="Calibri" w:cs="Calibri"/>
        </w:rPr>
        <w:t xml:space="preserve"> </w:t>
      </w:r>
    </w:p>
    <w:p w14:paraId="5043CB0F" w14:textId="77777777" w:rsidR="4BB20C47" w:rsidRDefault="4BB20C47" w:rsidP="4BB20C47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07459315" w14:textId="0D483DD0" w:rsidR="4BB20C47" w:rsidRPr="00503067" w:rsidRDefault="6D7BEB1F" w:rsidP="3DFD46B3">
      <w:pPr>
        <w:spacing w:after="0" w:line="240" w:lineRule="auto"/>
        <w:jc w:val="both"/>
        <w:rPr>
          <w:rFonts w:ascii="Calibri" w:eastAsia="SimSun" w:hAnsi="Calibri" w:cs="Calibri"/>
        </w:rPr>
      </w:pPr>
      <w:r w:rsidRPr="2C66B73E">
        <w:rPr>
          <w:rFonts w:ascii="Calibri" w:eastAsia="SimSun" w:hAnsi="Calibri" w:cs="Calibri"/>
        </w:rPr>
        <w:t>Vapaaehtoiset ovat yhdistyksen tärkeä voimavara. Vuoden 202</w:t>
      </w:r>
      <w:r w:rsidR="00DB0D8A" w:rsidRPr="2C66B73E">
        <w:rPr>
          <w:rFonts w:ascii="Calibri" w:eastAsia="SimSun" w:hAnsi="Calibri" w:cs="Calibri"/>
        </w:rPr>
        <w:t>6</w:t>
      </w:r>
      <w:r w:rsidRPr="2C66B73E">
        <w:rPr>
          <w:rFonts w:ascii="Calibri" w:eastAsia="SimSun" w:hAnsi="Calibri" w:cs="Calibri"/>
        </w:rPr>
        <w:t xml:space="preserve"> aikana y</w:t>
      </w:r>
      <w:r w:rsidR="5BC44C69" w:rsidRPr="2C66B73E">
        <w:rPr>
          <w:rFonts w:ascii="Calibri" w:eastAsia="SimSun" w:hAnsi="Calibri" w:cs="Calibri"/>
        </w:rPr>
        <w:t>hdistys</w:t>
      </w:r>
      <w:r w:rsidR="00D33126" w:rsidRPr="2C66B73E">
        <w:rPr>
          <w:rFonts w:ascii="Calibri" w:eastAsia="SimSun" w:hAnsi="Calibri" w:cs="Calibri"/>
        </w:rPr>
        <w:t xml:space="preserve"> pyrkii lisäämään toiminnassaan vapaaehtoisia</w:t>
      </w:r>
      <w:r w:rsidR="128C93FC" w:rsidRPr="2C66B73E">
        <w:rPr>
          <w:rFonts w:ascii="Calibri" w:eastAsia="SimSun" w:hAnsi="Calibri" w:cs="Calibri"/>
        </w:rPr>
        <w:t xml:space="preserve"> huomioiden työssä myös yhteistyömahdollisuudet</w:t>
      </w:r>
      <w:r w:rsidR="23810614" w:rsidRPr="2C66B73E">
        <w:rPr>
          <w:rFonts w:ascii="Calibri" w:eastAsia="SimSun" w:hAnsi="Calibri" w:cs="Calibri"/>
        </w:rPr>
        <w:t xml:space="preserve">. </w:t>
      </w:r>
      <w:r w:rsidR="4AACABDC" w:rsidRPr="2C66B73E">
        <w:rPr>
          <w:rFonts w:ascii="Calibri" w:eastAsia="SimSun" w:hAnsi="Calibri" w:cs="Calibri"/>
        </w:rPr>
        <w:t xml:space="preserve">Yhdistystoiminnan ylläpitämisen ja kehittämisen kannalta on hyvä, että vapaaehtoistyössä on mukana eri alan osaajia ja taitajia. Yhdistyksen yhteiseen toimintaan ovat tervetulleita kaikki </w:t>
      </w:r>
      <w:r w:rsidR="387C9D7E" w:rsidRPr="2C66B73E">
        <w:rPr>
          <w:rFonts w:ascii="Calibri" w:eastAsia="SimSun" w:hAnsi="Calibri" w:cs="Calibri"/>
        </w:rPr>
        <w:t>halukkaat</w:t>
      </w:r>
      <w:r w:rsidR="4AACABDC" w:rsidRPr="2C66B73E">
        <w:rPr>
          <w:rFonts w:ascii="Calibri" w:eastAsia="SimSun" w:hAnsi="Calibri" w:cs="Calibri"/>
        </w:rPr>
        <w:t xml:space="preserve"> omien voimavarojensa ja olosuhteidensa mukaisesti.</w:t>
      </w:r>
      <w:r w:rsidR="04F4D214" w:rsidRPr="2C66B73E">
        <w:rPr>
          <w:rFonts w:ascii="Calibri" w:eastAsia="SimSun" w:hAnsi="Calibri" w:cs="Calibri"/>
        </w:rPr>
        <w:t xml:space="preserve"> </w:t>
      </w:r>
    </w:p>
    <w:p w14:paraId="6537F28F" w14:textId="77777777" w:rsidR="009A53E3" w:rsidRPr="00503067" w:rsidRDefault="009A53E3" w:rsidP="001E1475">
      <w:pPr>
        <w:widowControl w:val="0"/>
        <w:spacing w:after="0" w:line="240" w:lineRule="auto"/>
        <w:jc w:val="both"/>
        <w:rPr>
          <w:rFonts w:ascii="Calibri" w:eastAsia="SimSun" w:hAnsi="Calibri" w:cs="Calibri"/>
        </w:rPr>
      </w:pPr>
    </w:p>
    <w:p w14:paraId="0C4CB19D" w14:textId="14DB0337" w:rsidR="006A391C" w:rsidRPr="001A6543" w:rsidRDefault="74175592" w:rsidP="001E1475">
      <w:pPr>
        <w:widowControl w:val="0"/>
        <w:spacing w:after="0" w:line="240" w:lineRule="auto"/>
        <w:jc w:val="both"/>
        <w:rPr>
          <w:rFonts w:ascii="Calibri" w:eastAsia="SimSun" w:hAnsi="Calibri" w:cs="Calibri"/>
        </w:rPr>
      </w:pPr>
      <w:r w:rsidRPr="63DDD78A">
        <w:rPr>
          <w:rFonts w:ascii="Calibri" w:eastAsia="SimSun" w:hAnsi="Calibri" w:cs="Calibri"/>
        </w:rPr>
        <w:t>Vuoden 202</w:t>
      </w:r>
      <w:r w:rsidR="00DB0D8A" w:rsidRPr="63DDD78A">
        <w:rPr>
          <w:rFonts w:ascii="Calibri" w:eastAsia="SimSun" w:hAnsi="Calibri" w:cs="Calibri"/>
        </w:rPr>
        <w:t>6</w:t>
      </w:r>
      <w:r w:rsidRPr="63DDD78A">
        <w:rPr>
          <w:rFonts w:ascii="Calibri" w:eastAsia="SimSun" w:hAnsi="Calibri" w:cs="Calibri"/>
        </w:rPr>
        <w:t xml:space="preserve"> aikana</w:t>
      </w:r>
      <w:r w:rsidR="08B3CBBB" w:rsidRPr="63DDD78A">
        <w:rPr>
          <w:rFonts w:ascii="Calibri" w:eastAsia="SimSun" w:hAnsi="Calibri" w:cs="Calibri"/>
        </w:rPr>
        <w:t xml:space="preserve"> </w:t>
      </w:r>
      <w:r w:rsidR="0B213CAD" w:rsidRPr="63DDD78A">
        <w:rPr>
          <w:rFonts w:ascii="Calibri" w:eastAsia="SimSun" w:hAnsi="Calibri" w:cs="Calibri"/>
        </w:rPr>
        <w:t xml:space="preserve">yhdistys järjestää </w:t>
      </w:r>
      <w:r w:rsidR="2B73543B" w:rsidRPr="63DDD78A">
        <w:rPr>
          <w:rFonts w:ascii="Calibri" w:eastAsia="SimSun" w:hAnsi="Calibri" w:cs="Calibri"/>
        </w:rPr>
        <w:t>teema</w:t>
      </w:r>
      <w:r w:rsidR="6DC294E7" w:rsidRPr="63DDD78A">
        <w:rPr>
          <w:rFonts w:ascii="Calibri" w:eastAsia="SimSun" w:hAnsi="Calibri" w:cs="Calibri"/>
        </w:rPr>
        <w:t xml:space="preserve">iltoja </w:t>
      </w:r>
      <w:r w:rsidR="5CBE7793" w:rsidRPr="63DDD78A">
        <w:rPr>
          <w:rFonts w:ascii="Calibri" w:eastAsia="SimSun" w:hAnsi="Calibri" w:cs="Calibri"/>
        </w:rPr>
        <w:t>ja osalli</w:t>
      </w:r>
      <w:r w:rsidR="02A79F86" w:rsidRPr="63DDD78A">
        <w:rPr>
          <w:rFonts w:ascii="Calibri" w:eastAsia="SimSun" w:hAnsi="Calibri" w:cs="Calibri"/>
        </w:rPr>
        <w:t>stuu</w:t>
      </w:r>
      <w:r w:rsidR="5CBE7793" w:rsidRPr="63DDD78A">
        <w:rPr>
          <w:rFonts w:ascii="Calibri" w:eastAsia="SimSun" w:hAnsi="Calibri" w:cs="Calibri"/>
        </w:rPr>
        <w:t xml:space="preserve"> muiden järjestämiin</w:t>
      </w:r>
      <w:r w:rsidRPr="63DDD78A">
        <w:rPr>
          <w:rFonts w:ascii="Calibri" w:eastAsia="SimSun" w:hAnsi="Calibri" w:cs="Calibri"/>
        </w:rPr>
        <w:t xml:space="preserve"> </w:t>
      </w:r>
      <w:r w:rsidR="7CF337F2" w:rsidRPr="63DDD78A">
        <w:rPr>
          <w:rFonts w:ascii="Calibri" w:eastAsia="SimSun" w:hAnsi="Calibri" w:cs="Calibri"/>
        </w:rPr>
        <w:t>strategian mukaisi</w:t>
      </w:r>
      <w:r w:rsidR="78C4A07F" w:rsidRPr="63DDD78A">
        <w:rPr>
          <w:rFonts w:ascii="Calibri" w:eastAsia="SimSun" w:hAnsi="Calibri" w:cs="Calibri"/>
        </w:rPr>
        <w:t>in tapahtumiin</w:t>
      </w:r>
      <w:r w:rsidR="002F7F79" w:rsidRPr="63DDD78A">
        <w:rPr>
          <w:rFonts w:ascii="Calibri" w:eastAsia="SimSun" w:hAnsi="Calibri" w:cs="Calibri"/>
        </w:rPr>
        <w:t xml:space="preserve">. </w:t>
      </w:r>
      <w:r w:rsidR="00297A8D" w:rsidRPr="63DDD78A">
        <w:rPr>
          <w:rFonts w:ascii="Calibri" w:eastAsia="SimSun" w:hAnsi="Calibri" w:cs="Calibri"/>
        </w:rPr>
        <w:t>T</w:t>
      </w:r>
      <w:r w:rsidR="006B457D" w:rsidRPr="63DDD78A">
        <w:rPr>
          <w:rFonts w:ascii="Calibri" w:eastAsia="SimSun" w:hAnsi="Calibri" w:cs="Calibri"/>
        </w:rPr>
        <w:t xml:space="preserve">apahtumat voivat käsitellä ajankohtaisia asioita esim. </w:t>
      </w:r>
      <w:r w:rsidRPr="63DDD78A">
        <w:rPr>
          <w:rFonts w:ascii="Calibri" w:eastAsia="SimSun" w:hAnsi="Calibri" w:cs="Calibri"/>
        </w:rPr>
        <w:t>päiväkoti- ja kouluasio</w:t>
      </w:r>
      <w:r w:rsidR="006B457D" w:rsidRPr="63DDD78A">
        <w:rPr>
          <w:rFonts w:ascii="Calibri" w:eastAsia="SimSun" w:hAnsi="Calibri" w:cs="Calibri"/>
        </w:rPr>
        <w:t>ita</w:t>
      </w:r>
      <w:r w:rsidRPr="63DDD78A">
        <w:rPr>
          <w:rFonts w:ascii="Calibri" w:eastAsia="SimSun" w:hAnsi="Calibri" w:cs="Calibri"/>
        </w:rPr>
        <w:t>, edunvalvontaa,</w:t>
      </w:r>
      <w:r w:rsidR="2B329A92" w:rsidRPr="63DDD78A">
        <w:rPr>
          <w:rFonts w:ascii="Calibri" w:eastAsia="SimSun" w:hAnsi="Calibri" w:cs="Calibri"/>
        </w:rPr>
        <w:t xml:space="preserve"> </w:t>
      </w:r>
      <w:r w:rsidRPr="63DDD78A">
        <w:rPr>
          <w:rFonts w:ascii="Calibri" w:eastAsia="SimSun" w:hAnsi="Calibri" w:cs="Calibri"/>
        </w:rPr>
        <w:t>itsemääräämisoikeut</w:t>
      </w:r>
      <w:r w:rsidR="0058335B" w:rsidRPr="63DDD78A">
        <w:rPr>
          <w:rFonts w:ascii="Calibri" w:eastAsia="SimSun" w:hAnsi="Calibri" w:cs="Calibri"/>
        </w:rPr>
        <w:t xml:space="preserve">ta, </w:t>
      </w:r>
      <w:r w:rsidRPr="63DDD78A">
        <w:rPr>
          <w:rFonts w:ascii="Calibri" w:eastAsia="SimSun" w:hAnsi="Calibri" w:cs="Calibri"/>
        </w:rPr>
        <w:t>lakisääteisi</w:t>
      </w:r>
      <w:r w:rsidR="0058335B" w:rsidRPr="63DDD78A">
        <w:rPr>
          <w:rFonts w:ascii="Calibri" w:eastAsia="SimSun" w:hAnsi="Calibri" w:cs="Calibri"/>
        </w:rPr>
        <w:t>ä</w:t>
      </w:r>
      <w:r w:rsidRPr="63DDD78A">
        <w:rPr>
          <w:rFonts w:ascii="Calibri" w:eastAsia="SimSun" w:hAnsi="Calibri" w:cs="Calibri"/>
        </w:rPr>
        <w:t xml:space="preserve"> palvelui</w:t>
      </w:r>
      <w:r w:rsidR="0058335B" w:rsidRPr="63DDD78A">
        <w:rPr>
          <w:rFonts w:ascii="Calibri" w:eastAsia="SimSun" w:hAnsi="Calibri" w:cs="Calibri"/>
        </w:rPr>
        <w:t>ta</w:t>
      </w:r>
      <w:r w:rsidRPr="63DDD78A">
        <w:rPr>
          <w:rFonts w:ascii="Calibri" w:eastAsia="SimSun" w:hAnsi="Calibri" w:cs="Calibri"/>
        </w:rPr>
        <w:t xml:space="preserve"> sekä kehitysvammaisten työllistymismahdollisuuks</w:t>
      </w:r>
      <w:r w:rsidR="0058335B" w:rsidRPr="63DDD78A">
        <w:rPr>
          <w:rFonts w:ascii="Calibri" w:eastAsia="SimSun" w:hAnsi="Calibri" w:cs="Calibri"/>
        </w:rPr>
        <w:t>ia</w:t>
      </w:r>
      <w:r w:rsidRPr="63DDD78A">
        <w:rPr>
          <w:rFonts w:ascii="Calibri" w:eastAsia="SimSun" w:hAnsi="Calibri" w:cs="Calibri"/>
        </w:rPr>
        <w:t xml:space="preserve">. Tapahtumien ja </w:t>
      </w:r>
      <w:r w:rsidR="3A2BAE2D" w:rsidRPr="63DDD78A">
        <w:rPr>
          <w:rFonts w:ascii="Calibri" w:eastAsia="SimSun" w:hAnsi="Calibri" w:cs="Calibri"/>
        </w:rPr>
        <w:t>teema</w:t>
      </w:r>
      <w:r w:rsidRPr="63DDD78A">
        <w:rPr>
          <w:rFonts w:ascii="Calibri" w:eastAsia="SimSun" w:hAnsi="Calibri" w:cs="Calibri"/>
        </w:rPr>
        <w:t>iltojen järjestämisessä hyödynnämme sähköisiä kanavia</w:t>
      </w:r>
      <w:r w:rsidR="00E903C6" w:rsidRPr="63DDD78A">
        <w:rPr>
          <w:rFonts w:ascii="Calibri" w:eastAsia="SimSun" w:hAnsi="Calibri" w:cs="Calibri"/>
        </w:rPr>
        <w:t xml:space="preserve"> sekä</w:t>
      </w:r>
      <w:r w:rsidR="00411EBE" w:rsidRPr="63DDD78A">
        <w:rPr>
          <w:rFonts w:ascii="Calibri" w:eastAsia="SimSun" w:hAnsi="Calibri" w:cs="Calibri"/>
        </w:rPr>
        <w:t xml:space="preserve"> toteutamme niitä osin verkostokumppaneidemme kanssa</w:t>
      </w:r>
      <w:r w:rsidRPr="63DDD78A">
        <w:rPr>
          <w:rFonts w:ascii="Calibri" w:eastAsia="SimSun" w:hAnsi="Calibri" w:cs="Calibri"/>
        </w:rPr>
        <w:t>.</w:t>
      </w:r>
      <w:r w:rsidR="19F4F95F" w:rsidRPr="63DDD78A">
        <w:rPr>
          <w:rFonts w:ascii="Calibri" w:eastAsia="SimSun" w:hAnsi="Calibri" w:cs="Calibri"/>
        </w:rPr>
        <w:t xml:space="preserve"> Apua digitaitoihin ja sähköiseen asiointiin on mahdollista saada yhdistyksen </w:t>
      </w:r>
      <w:r w:rsidR="005676A1" w:rsidRPr="63DDD78A">
        <w:rPr>
          <w:rFonts w:ascii="Calibri" w:eastAsia="SimSun" w:hAnsi="Calibri" w:cs="Calibri"/>
        </w:rPr>
        <w:t xml:space="preserve">digiryhmätoiminnan </w:t>
      </w:r>
      <w:r w:rsidR="19F4F95F" w:rsidRPr="63DDD78A">
        <w:rPr>
          <w:rFonts w:ascii="Calibri" w:eastAsia="SimSun" w:hAnsi="Calibri" w:cs="Calibri"/>
        </w:rPr>
        <w:t>kautta.</w:t>
      </w:r>
    </w:p>
    <w:p w14:paraId="6DFB9E20" w14:textId="77777777" w:rsidR="4BB20C47" w:rsidRDefault="4BB20C47" w:rsidP="4BB20C47">
      <w:pPr>
        <w:spacing w:after="0" w:line="240" w:lineRule="auto"/>
        <w:jc w:val="both"/>
        <w:rPr>
          <w:rFonts w:ascii="Calibri" w:eastAsia="SimSun" w:hAnsi="Calibri" w:cs="Calibri"/>
          <w:color w:val="FF0000"/>
        </w:rPr>
      </w:pPr>
    </w:p>
    <w:p w14:paraId="70DF9E56" w14:textId="77777777" w:rsidR="6E903500" w:rsidRDefault="6E903500" w:rsidP="6E903500">
      <w:pPr>
        <w:spacing w:after="0" w:line="240" w:lineRule="auto"/>
      </w:pPr>
    </w:p>
    <w:p w14:paraId="44E871BC" w14:textId="77777777" w:rsidR="45F834CC" w:rsidRDefault="45F834CC" w:rsidP="2C705600">
      <w:pPr>
        <w:spacing w:after="0" w:line="240" w:lineRule="auto"/>
      </w:pPr>
    </w:p>
    <w:sectPr w:rsidR="45F834CC" w:rsidSect="0000631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454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1FAE" w14:textId="77777777" w:rsidR="008F179A" w:rsidRDefault="008F179A">
      <w:r>
        <w:separator/>
      </w:r>
    </w:p>
  </w:endnote>
  <w:endnote w:type="continuationSeparator" w:id="0">
    <w:p w14:paraId="42D86954" w14:textId="77777777" w:rsidR="008F179A" w:rsidRDefault="008F179A">
      <w:r>
        <w:continuationSeparator/>
      </w:r>
    </w:p>
  </w:endnote>
  <w:endnote w:type="continuationNotice" w:id="1">
    <w:p w14:paraId="53A6A760" w14:textId="77777777" w:rsidR="008F179A" w:rsidRDefault="008F1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A633B" w:rsidRPr="008E6AAD" w14:paraId="2BA226A1" w14:textId="77777777" w:rsidTr="74175592">
      <w:tc>
        <w:tcPr>
          <w:tcW w:w="3118" w:type="dxa"/>
        </w:tcPr>
        <w:p w14:paraId="17AD93B2" w14:textId="77777777" w:rsidR="00DA633B" w:rsidRDefault="00DA633B" w:rsidP="70D856FB">
          <w:pPr>
            <w:pStyle w:val="Yltunniste"/>
            <w:ind w:left="-115"/>
            <w:rPr>
              <w:rFonts w:ascii="Calibri" w:hAnsi="Calibri" w:cs="Calibri"/>
              <w:b/>
              <w:bCs/>
              <w:color w:val="000080"/>
            </w:rPr>
          </w:pPr>
        </w:p>
      </w:tc>
      <w:tc>
        <w:tcPr>
          <w:tcW w:w="3118" w:type="dxa"/>
        </w:tcPr>
        <w:p w14:paraId="0DE4B5B7" w14:textId="77777777" w:rsidR="00DA633B" w:rsidRDefault="00DA633B" w:rsidP="00490DDE">
          <w:pPr>
            <w:pStyle w:val="Yltunniste"/>
            <w:rPr>
              <w:rFonts w:ascii="Calibri" w:hAnsi="Calibri" w:cs="Calibri"/>
              <w:b/>
              <w:bCs/>
              <w:i/>
              <w:iCs/>
              <w:color w:val="000080"/>
            </w:rPr>
          </w:pPr>
        </w:p>
        <w:p w14:paraId="66204FF1" w14:textId="77777777" w:rsidR="00DA633B" w:rsidRDefault="00DA633B" w:rsidP="70D856FB">
          <w:pPr>
            <w:pStyle w:val="Yltunniste"/>
            <w:jc w:val="center"/>
            <w:rPr>
              <w:rFonts w:ascii="Calibri" w:hAnsi="Calibri" w:cs="Calibri"/>
              <w:b/>
              <w:bCs/>
              <w:i/>
              <w:iCs/>
              <w:color w:val="000080"/>
            </w:rPr>
          </w:pPr>
        </w:p>
        <w:p w14:paraId="2DBF0D7D" w14:textId="77777777" w:rsidR="00DA633B" w:rsidRPr="008E6AAD" w:rsidRDefault="00DA633B" w:rsidP="008E6AAD">
          <w:pPr>
            <w:pStyle w:val="Yltunniste"/>
            <w:rPr>
              <w:rFonts w:ascii="Calibri" w:hAnsi="Calibri" w:cs="Calibri"/>
              <w:bCs/>
              <w:iCs/>
              <w:color w:val="000080"/>
            </w:rPr>
          </w:pPr>
        </w:p>
      </w:tc>
      <w:tc>
        <w:tcPr>
          <w:tcW w:w="3118" w:type="dxa"/>
        </w:tcPr>
        <w:p w14:paraId="6B62F1B3" w14:textId="77777777" w:rsidR="00DA633B" w:rsidRPr="008E6AAD" w:rsidRDefault="00DA633B" w:rsidP="70D856FB">
          <w:pPr>
            <w:pStyle w:val="Yltunniste"/>
            <w:ind w:right="-115"/>
            <w:jc w:val="right"/>
            <w:rPr>
              <w:rFonts w:cstheme="minorHAnsi"/>
            </w:rPr>
          </w:pPr>
        </w:p>
      </w:tc>
    </w:tr>
  </w:tbl>
  <w:p w14:paraId="02F2C34E" w14:textId="77777777" w:rsidR="00DA633B" w:rsidRDefault="00DA633B" w:rsidP="70D856F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C12773C" w14:paraId="59F870FF" w14:textId="77777777" w:rsidTr="4C12773C">
      <w:trPr>
        <w:trHeight w:val="300"/>
      </w:trPr>
      <w:tc>
        <w:tcPr>
          <w:tcW w:w="3245" w:type="dxa"/>
        </w:tcPr>
        <w:p w14:paraId="2760BB23" w14:textId="2394B6BA" w:rsidR="4C12773C" w:rsidRDefault="4C12773C" w:rsidP="4C12773C">
          <w:pPr>
            <w:pStyle w:val="Yltunniste"/>
            <w:ind w:left="-115"/>
          </w:pPr>
        </w:p>
      </w:tc>
      <w:tc>
        <w:tcPr>
          <w:tcW w:w="3245" w:type="dxa"/>
        </w:tcPr>
        <w:p w14:paraId="0E636FF2" w14:textId="15EC869E" w:rsidR="4C12773C" w:rsidRDefault="4C12773C" w:rsidP="4C12773C">
          <w:pPr>
            <w:pStyle w:val="Yltunniste"/>
            <w:jc w:val="center"/>
          </w:pPr>
        </w:p>
      </w:tc>
      <w:tc>
        <w:tcPr>
          <w:tcW w:w="3245" w:type="dxa"/>
        </w:tcPr>
        <w:p w14:paraId="03506334" w14:textId="6B0B97CE" w:rsidR="4C12773C" w:rsidRDefault="4C12773C" w:rsidP="4C12773C">
          <w:pPr>
            <w:pStyle w:val="Yltunniste"/>
            <w:ind w:right="-115"/>
            <w:jc w:val="right"/>
          </w:pPr>
        </w:p>
      </w:tc>
    </w:tr>
  </w:tbl>
  <w:p w14:paraId="320C63E5" w14:textId="64ECFAFB" w:rsidR="4C12773C" w:rsidRDefault="4C12773C" w:rsidP="4C12773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CB5F" w14:textId="77777777" w:rsidR="008F179A" w:rsidRDefault="008F179A">
      <w:r>
        <w:separator/>
      </w:r>
    </w:p>
  </w:footnote>
  <w:footnote w:type="continuationSeparator" w:id="0">
    <w:p w14:paraId="1890C630" w14:textId="77777777" w:rsidR="008F179A" w:rsidRDefault="008F179A">
      <w:r>
        <w:continuationSeparator/>
      </w:r>
    </w:p>
  </w:footnote>
  <w:footnote w:type="continuationNotice" w:id="1">
    <w:p w14:paraId="4D2EF4C1" w14:textId="77777777" w:rsidR="008F179A" w:rsidRDefault="008F1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321"/>
      <w:gridCol w:w="6413"/>
      <w:gridCol w:w="748"/>
    </w:tblGrid>
    <w:tr w:rsidR="00DA633B" w14:paraId="7B4DBC5C" w14:textId="77777777" w:rsidTr="00006312">
      <w:trPr>
        <w:trHeight w:val="1972"/>
      </w:trPr>
      <w:tc>
        <w:tcPr>
          <w:tcW w:w="2321" w:type="dxa"/>
        </w:tcPr>
        <w:p w14:paraId="144A5D23" w14:textId="0C62405D" w:rsidR="00DA633B" w:rsidRDefault="00250F0F" w:rsidP="70D856FB">
          <w:pPr>
            <w:pStyle w:val="Yltunniste"/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</w:pPr>
          <w:r>
            <w:rPr>
              <w:rFonts w:ascii="Calibri" w:hAnsi="Calibri" w:cs="Calibri"/>
              <w:b/>
              <w:bCs/>
              <w:noProof/>
              <w:color w:val="000080"/>
              <w:sz w:val="30"/>
              <w:szCs w:val="30"/>
            </w:rPr>
            <w:drawing>
              <wp:anchor distT="0" distB="0" distL="114300" distR="114300" simplePos="0" relativeHeight="251658240" behindDoc="1" locked="0" layoutInCell="1" allowOverlap="1" wp14:anchorId="304BE97B" wp14:editId="06CAF06F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179830" cy="1179830"/>
                <wp:effectExtent l="0" t="0" r="1270" b="1270"/>
                <wp:wrapTight wrapText="bothSides">
                  <wp:wrapPolygon edited="0">
                    <wp:start x="0" y="0"/>
                    <wp:lineTo x="0" y="21274"/>
                    <wp:lineTo x="21274" y="21274"/>
                    <wp:lineTo x="21274" y="0"/>
                    <wp:lineTo x="0" y="0"/>
                  </wp:wrapPolygon>
                </wp:wrapTight>
                <wp:docPr id="1863562375" name="Kuva 9" descr="Kuva, joka sisältää kohteen logo, Fontti, Grafiikka, teksti&#10;&#10;Tekoälyllä luotu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562375" name="Kuva 9" descr="Kuva, joka sisältää kohteen logo, Fontti, Grafiikka, teksti&#10;&#10;Tekoälyllä luotu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9830" cy="1179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13" w:type="dxa"/>
        </w:tcPr>
        <w:p w14:paraId="072541BE" w14:textId="77777777" w:rsidR="00250F0F" w:rsidRDefault="00250F0F" w:rsidP="6A312662">
          <w:pPr>
            <w:pStyle w:val="Yltunniste"/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</w:pPr>
        </w:p>
        <w:p w14:paraId="6575A0CA" w14:textId="0199DFA4" w:rsidR="00DA633B" w:rsidRPr="00006312" w:rsidRDefault="00DA633B" w:rsidP="6A312662">
          <w:pPr>
            <w:pStyle w:val="Yltunniste"/>
            <w:rPr>
              <w:rFonts w:ascii="Calibri" w:hAnsi="Calibri" w:cs="Calibri"/>
              <w:color w:val="000000" w:themeColor="text1"/>
            </w:rPr>
          </w:pPr>
          <w:r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>Oulun</w:t>
          </w:r>
          <w:r w:rsidR="00722060"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 xml:space="preserve"> seudun</w:t>
          </w:r>
          <w:r w:rsidR="002A22B6"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 xml:space="preserve"> </w:t>
          </w:r>
          <w:r w:rsidR="00722060"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>k</w:t>
          </w:r>
          <w:r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 xml:space="preserve">ehitysvammaisten </w:t>
          </w:r>
          <w:r w:rsidR="00722060"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>t</w:t>
          </w:r>
          <w:r w:rsidRPr="00006312">
            <w:rPr>
              <w:rFonts w:ascii="Calibri" w:hAnsi="Calibri" w:cs="Calibri"/>
              <w:b/>
              <w:bCs/>
              <w:color w:val="000000" w:themeColor="text1"/>
              <w:sz w:val="30"/>
              <w:szCs w:val="30"/>
            </w:rPr>
            <w:t>uki ry</w:t>
          </w:r>
        </w:p>
        <w:p w14:paraId="3318CDF6" w14:textId="4A851488" w:rsidR="00DA633B" w:rsidRPr="00971C19" w:rsidRDefault="00DA633B" w:rsidP="00006312">
          <w:pPr>
            <w:pStyle w:val="Yltunniste"/>
            <w:tabs>
              <w:tab w:val="clear" w:pos="4819"/>
              <w:tab w:val="clear" w:pos="9638"/>
              <w:tab w:val="left" w:pos="3617"/>
            </w:tabs>
            <w:rPr>
              <w:rFonts w:cstheme="minorHAnsi"/>
            </w:rPr>
          </w:pPr>
          <w:r w:rsidRPr="00006312">
            <w:rPr>
              <w:rFonts w:cstheme="minorHAnsi"/>
              <w:color w:val="000000" w:themeColor="text1"/>
            </w:rPr>
            <w:t>Toimintasuunnitelma vuodelle 202</w:t>
          </w:r>
          <w:r w:rsidR="00250F0F" w:rsidRPr="00006312">
            <w:rPr>
              <w:rFonts w:cstheme="minorHAnsi"/>
              <w:color w:val="000000" w:themeColor="text1"/>
            </w:rPr>
            <w:t>6</w:t>
          </w:r>
          <w:r w:rsidR="00006312">
            <w:rPr>
              <w:rFonts w:cstheme="minorHAnsi"/>
              <w:color w:val="000000" w:themeColor="text1"/>
            </w:rPr>
            <w:tab/>
          </w:r>
        </w:p>
      </w:tc>
      <w:tc>
        <w:tcPr>
          <w:tcW w:w="748" w:type="dxa"/>
        </w:tcPr>
        <w:p w14:paraId="6A4730AE" w14:textId="77777777" w:rsidR="00DA633B" w:rsidRDefault="00322543" w:rsidP="4A731499">
          <w:pPr>
            <w:pStyle w:val="Yltunniste"/>
            <w:ind w:right="-115"/>
            <w:jc w:val="right"/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</w:pPr>
          <w:r w:rsidRPr="4A731499"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  <w:fldChar w:fldCharType="begin"/>
          </w:r>
          <w:r w:rsidR="00DA633B" w:rsidRPr="4A731499"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  <w:instrText>PAGE</w:instrText>
          </w:r>
          <w:r w:rsidRPr="4A731499"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  <w:fldChar w:fldCharType="separate"/>
          </w:r>
          <w:r w:rsidR="0062441E">
            <w:rPr>
              <w:rFonts w:ascii="Calibri" w:hAnsi="Calibri" w:cs="Calibri"/>
              <w:b/>
              <w:bCs/>
              <w:noProof/>
              <w:color w:val="000080"/>
              <w:sz w:val="30"/>
              <w:szCs w:val="30"/>
            </w:rPr>
            <w:t>2</w:t>
          </w:r>
          <w:r w:rsidRPr="4A731499">
            <w:rPr>
              <w:rFonts w:ascii="Calibri" w:hAnsi="Calibri" w:cs="Calibri"/>
              <w:b/>
              <w:bCs/>
              <w:color w:val="000080"/>
              <w:sz w:val="30"/>
              <w:szCs w:val="30"/>
            </w:rPr>
            <w:fldChar w:fldCharType="end"/>
          </w:r>
        </w:p>
      </w:tc>
    </w:tr>
  </w:tbl>
  <w:p w14:paraId="738610EB" w14:textId="77777777" w:rsidR="00DA633B" w:rsidRDefault="00DA633B" w:rsidP="70D856F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C12773C" w14:paraId="6CE8603D" w14:textId="77777777" w:rsidTr="4C12773C">
      <w:trPr>
        <w:trHeight w:val="300"/>
      </w:trPr>
      <w:tc>
        <w:tcPr>
          <w:tcW w:w="3245" w:type="dxa"/>
        </w:tcPr>
        <w:p w14:paraId="315B3D5D" w14:textId="28F7B0EB" w:rsidR="4C12773C" w:rsidRDefault="4C12773C" w:rsidP="4C12773C">
          <w:pPr>
            <w:pStyle w:val="Yltunniste"/>
            <w:ind w:left="-115"/>
          </w:pPr>
        </w:p>
      </w:tc>
      <w:tc>
        <w:tcPr>
          <w:tcW w:w="3245" w:type="dxa"/>
        </w:tcPr>
        <w:p w14:paraId="3EF37D9B" w14:textId="4805185B" w:rsidR="4C12773C" w:rsidRDefault="4C12773C" w:rsidP="4C12773C">
          <w:pPr>
            <w:pStyle w:val="Yltunniste"/>
            <w:jc w:val="center"/>
          </w:pPr>
        </w:p>
      </w:tc>
      <w:tc>
        <w:tcPr>
          <w:tcW w:w="3245" w:type="dxa"/>
        </w:tcPr>
        <w:p w14:paraId="7E123CBB" w14:textId="2BC0F67D" w:rsidR="4C12773C" w:rsidRDefault="4C12773C" w:rsidP="4C12773C">
          <w:pPr>
            <w:pStyle w:val="Yltunniste"/>
            <w:ind w:right="-115"/>
            <w:jc w:val="right"/>
          </w:pPr>
        </w:p>
      </w:tc>
    </w:tr>
  </w:tbl>
  <w:p w14:paraId="5A2FB589" w14:textId="497B604C" w:rsidR="4C12773C" w:rsidRDefault="4C12773C" w:rsidP="4C12773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9E8CD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7CFEA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8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B9626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192C9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9AAD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380E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EDCEF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2AE9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76469D"/>
    <w:multiLevelType w:val="multilevel"/>
    <w:tmpl w:val="89261B84"/>
    <w:lvl w:ilvl="0">
      <w:start w:val="1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sz w:val="24"/>
      </w:rPr>
    </w:lvl>
  </w:abstractNum>
  <w:abstractNum w:abstractNumId="5" w15:restartNumberingAfterBreak="0">
    <w:nsid w:val="07D52F69"/>
    <w:multiLevelType w:val="multilevel"/>
    <w:tmpl w:val="8AE0355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sz w:val="26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6" w15:restartNumberingAfterBreak="0">
    <w:nsid w:val="133340F3"/>
    <w:multiLevelType w:val="multilevel"/>
    <w:tmpl w:val="89261B84"/>
    <w:lvl w:ilvl="0">
      <w:start w:val="1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sz w:val="24"/>
      </w:rPr>
    </w:lvl>
  </w:abstractNum>
  <w:abstractNum w:abstractNumId="7" w15:restartNumberingAfterBreak="0">
    <w:nsid w:val="16F74514"/>
    <w:multiLevelType w:val="hybridMultilevel"/>
    <w:tmpl w:val="F56E2256"/>
    <w:lvl w:ilvl="0" w:tplc="AF8AD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9CA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48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6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F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9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3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9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76519"/>
    <w:multiLevelType w:val="hybridMultilevel"/>
    <w:tmpl w:val="947A77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50FC5"/>
    <w:multiLevelType w:val="hybridMultilevel"/>
    <w:tmpl w:val="7904279C"/>
    <w:lvl w:ilvl="0" w:tplc="119A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9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64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E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C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25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3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A7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C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11B6A"/>
    <w:multiLevelType w:val="hybridMultilevel"/>
    <w:tmpl w:val="E5BA966C"/>
    <w:lvl w:ilvl="0" w:tplc="87A8BAD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78E2"/>
    <w:multiLevelType w:val="multilevel"/>
    <w:tmpl w:val="C6263860"/>
    <w:lvl w:ilvl="0">
      <w:start w:val="9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  <w:sz w:val="24"/>
      </w:rPr>
    </w:lvl>
  </w:abstractNum>
  <w:abstractNum w:abstractNumId="12" w15:restartNumberingAfterBreak="0">
    <w:nsid w:val="4FCC06E4"/>
    <w:multiLevelType w:val="multilevel"/>
    <w:tmpl w:val="89261B84"/>
    <w:lvl w:ilvl="0">
      <w:start w:val="1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sz w:val="24"/>
      </w:rPr>
    </w:lvl>
  </w:abstractNum>
  <w:abstractNum w:abstractNumId="13" w15:restartNumberingAfterBreak="0">
    <w:nsid w:val="549C388D"/>
    <w:multiLevelType w:val="multilevel"/>
    <w:tmpl w:val="5CC676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E31781"/>
    <w:multiLevelType w:val="hybridMultilevel"/>
    <w:tmpl w:val="B57E28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E10F"/>
    <w:multiLevelType w:val="hybridMultilevel"/>
    <w:tmpl w:val="C26C5226"/>
    <w:lvl w:ilvl="0" w:tplc="09AA146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74D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E0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6D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24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C8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1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81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E6EC0"/>
    <w:multiLevelType w:val="multilevel"/>
    <w:tmpl w:val="5A365532"/>
    <w:lvl w:ilvl="0">
      <w:start w:val="10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  <w:sz w:val="24"/>
      </w:rPr>
    </w:lvl>
  </w:abstractNum>
  <w:abstractNum w:abstractNumId="17" w15:restartNumberingAfterBreak="0">
    <w:nsid w:val="77F40DDE"/>
    <w:multiLevelType w:val="multilevel"/>
    <w:tmpl w:val="4790D4F6"/>
    <w:lvl w:ilvl="0">
      <w:start w:val="9"/>
      <w:numFmt w:val="decimal"/>
      <w:lvlText w:val="%1."/>
      <w:lvlJc w:val="left"/>
      <w:pPr>
        <w:ind w:left="720" w:hanging="363"/>
      </w:pPr>
      <w:rPr>
        <w:rFonts w:asciiTheme="majorHAnsi" w:hAnsiTheme="majorHAnsi" w:cstheme="majorBidi" w:hint="default"/>
        <w:b w:val="0"/>
        <w:color w:val="auto"/>
        <w:sz w:val="26"/>
      </w:rPr>
    </w:lvl>
    <w:lvl w:ilvl="1">
      <w:start w:val="3"/>
      <w:numFmt w:val="decimal"/>
      <w:lvlText w:val="%1.%2."/>
      <w:lvlJc w:val="left"/>
      <w:pPr>
        <w:ind w:left="363" w:hanging="363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  <w:sz w:val="24"/>
      </w:rPr>
    </w:lvl>
  </w:abstractNum>
  <w:abstractNum w:abstractNumId="18" w15:restartNumberingAfterBreak="0">
    <w:nsid w:val="7BED0493"/>
    <w:multiLevelType w:val="multilevel"/>
    <w:tmpl w:val="5D1EA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72807052">
    <w:abstractNumId w:val="7"/>
  </w:num>
  <w:num w:numId="2" w16cid:durableId="1536041884">
    <w:abstractNumId w:val="15"/>
  </w:num>
  <w:num w:numId="3" w16cid:durableId="283391382">
    <w:abstractNumId w:val="9"/>
  </w:num>
  <w:num w:numId="4" w16cid:durableId="1689746978">
    <w:abstractNumId w:val="0"/>
  </w:num>
  <w:num w:numId="5" w16cid:durableId="1968969522">
    <w:abstractNumId w:val="1"/>
  </w:num>
  <w:num w:numId="6" w16cid:durableId="1492988979">
    <w:abstractNumId w:val="2"/>
  </w:num>
  <w:num w:numId="7" w16cid:durableId="147937385">
    <w:abstractNumId w:val="3"/>
  </w:num>
  <w:num w:numId="8" w16cid:durableId="1443912512">
    <w:abstractNumId w:val="10"/>
  </w:num>
  <w:num w:numId="9" w16cid:durableId="1596550954">
    <w:abstractNumId w:val="12"/>
  </w:num>
  <w:num w:numId="10" w16cid:durableId="1926453871">
    <w:abstractNumId w:val="5"/>
  </w:num>
  <w:num w:numId="11" w16cid:durableId="1045063456">
    <w:abstractNumId w:val="11"/>
  </w:num>
  <w:num w:numId="12" w16cid:durableId="2086758639">
    <w:abstractNumId w:val="14"/>
  </w:num>
  <w:num w:numId="13" w16cid:durableId="133389">
    <w:abstractNumId w:val="8"/>
  </w:num>
  <w:num w:numId="14" w16cid:durableId="1969161528">
    <w:abstractNumId w:val="17"/>
  </w:num>
  <w:num w:numId="15" w16cid:durableId="317809130">
    <w:abstractNumId w:val="13"/>
  </w:num>
  <w:num w:numId="16" w16cid:durableId="975379571">
    <w:abstractNumId w:val="6"/>
  </w:num>
  <w:num w:numId="17" w16cid:durableId="2118210330">
    <w:abstractNumId w:val="4"/>
  </w:num>
  <w:num w:numId="18" w16cid:durableId="2051567257">
    <w:abstractNumId w:val="18"/>
  </w:num>
  <w:num w:numId="19" w16cid:durableId="11761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45"/>
    <w:rsid w:val="00000C20"/>
    <w:rsid w:val="00000F10"/>
    <w:rsid w:val="00003984"/>
    <w:rsid w:val="00003AE3"/>
    <w:rsid w:val="00006312"/>
    <w:rsid w:val="00007191"/>
    <w:rsid w:val="00022026"/>
    <w:rsid w:val="00025C46"/>
    <w:rsid w:val="000329CA"/>
    <w:rsid w:val="00033C3F"/>
    <w:rsid w:val="000346EA"/>
    <w:rsid w:val="000350C5"/>
    <w:rsid w:val="00037D82"/>
    <w:rsid w:val="00042EE8"/>
    <w:rsid w:val="000433EE"/>
    <w:rsid w:val="00055F7C"/>
    <w:rsid w:val="000627E7"/>
    <w:rsid w:val="000658A5"/>
    <w:rsid w:val="00072068"/>
    <w:rsid w:val="000722D6"/>
    <w:rsid w:val="00080632"/>
    <w:rsid w:val="000820E3"/>
    <w:rsid w:val="000830C5"/>
    <w:rsid w:val="00083B03"/>
    <w:rsid w:val="0008596D"/>
    <w:rsid w:val="00086725"/>
    <w:rsid w:val="000905D6"/>
    <w:rsid w:val="00091B00"/>
    <w:rsid w:val="00091D25"/>
    <w:rsid w:val="0009213A"/>
    <w:rsid w:val="00094309"/>
    <w:rsid w:val="000944F3"/>
    <w:rsid w:val="00096407"/>
    <w:rsid w:val="000A2934"/>
    <w:rsid w:val="000A648D"/>
    <w:rsid w:val="000B109E"/>
    <w:rsid w:val="000B2134"/>
    <w:rsid w:val="000B265F"/>
    <w:rsid w:val="000B3997"/>
    <w:rsid w:val="000B438D"/>
    <w:rsid w:val="000B7076"/>
    <w:rsid w:val="000B70BB"/>
    <w:rsid w:val="000C0ACE"/>
    <w:rsid w:val="000D186E"/>
    <w:rsid w:val="000D1ADF"/>
    <w:rsid w:val="000D3D75"/>
    <w:rsid w:val="000F281D"/>
    <w:rsid w:val="000F55E6"/>
    <w:rsid w:val="0010303F"/>
    <w:rsid w:val="00104B1E"/>
    <w:rsid w:val="001140F4"/>
    <w:rsid w:val="00123007"/>
    <w:rsid w:val="00123FFD"/>
    <w:rsid w:val="00124A87"/>
    <w:rsid w:val="0012790D"/>
    <w:rsid w:val="00131071"/>
    <w:rsid w:val="0013543C"/>
    <w:rsid w:val="001358B3"/>
    <w:rsid w:val="00136FAE"/>
    <w:rsid w:val="001377C6"/>
    <w:rsid w:val="00137C7E"/>
    <w:rsid w:val="00143FC8"/>
    <w:rsid w:val="001621F3"/>
    <w:rsid w:val="00163B1E"/>
    <w:rsid w:val="00163DAC"/>
    <w:rsid w:val="00164721"/>
    <w:rsid w:val="00170742"/>
    <w:rsid w:val="00171B4E"/>
    <w:rsid w:val="001728DB"/>
    <w:rsid w:val="0017607E"/>
    <w:rsid w:val="001761C3"/>
    <w:rsid w:val="00176DFB"/>
    <w:rsid w:val="001775D2"/>
    <w:rsid w:val="001776E1"/>
    <w:rsid w:val="0018310A"/>
    <w:rsid w:val="00183F9B"/>
    <w:rsid w:val="001853E0"/>
    <w:rsid w:val="001935C0"/>
    <w:rsid w:val="00196C9C"/>
    <w:rsid w:val="001A06D3"/>
    <w:rsid w:val="001A6543"/>
    <w:rsid w:val="001B294A"/>
    <w:rsid w:val="001B490C"/>
    <w:rsid w:val="001C20A4"/>
    <w:rsid w:val="001C32BC"/>
    <w:rsid w:val="001C4BD8"/>
    <w:rsid w:val="001D3846"/>
    <w:rsid w:val="001E1475"/>
    <w:rsid w:val="001E3298"/>
    <w:rsid w:val="001E4D22"/>
    <w:rsid w:val="001F0905"/>
    <w:rsid w:val="001F2495"/>
    <w:rsid w:val="001F273D"/>
    <w:rsid w:val="001F6D48"/>
    <w:rsid w:val="001F73AC"/>
    <w:rsid w:val="0020075E"/>
    <w:rsid w:val="00206B17"/>
    <w:rsid w:val="002078F8"/>
    <w:rsid w:val="00207F54"/>
    <w:rsid w:val="00212BF3"/>
    <w:rsid w:val="00212E49"/>
    <w:rsid w:val="00221D79"/>
    <w:rsid w:val="00223468"/>
    <w:rsid w:val="0022669B"/>
    <w:rsid w:val="00231A6A"/>
    <w:rsid w:val="002362CD"/>
    <w:rsid w:val="0023664E"/>
    <w:rsid w:val="00250D15"/>
    <w:rsid w:val="00250F0F"/>
    <w:rsid w:val="00251E13"/>
    <w:rsid w:val="00254688"/>
    <w:rsid w:val="00277C51"/>
    <w:rsid w:val="00283596"/>
    <w:rsid w:val="00286250"/>
    <w:rsid w:val="00291EC7"/>
    <w:rsid w:val="0029475F"/>
    <w:rsid w:val="00297A8D"/>
    <w:rsid w:val="002A14EC"/>
    <w:rsid w:val="002A22B6"/>
    <w:rsid w:val="002B1F59"/>
    <w:rsid w:val="002B6280"/>
    <w:rsid w:val="002B6B51"/>
    <w:rsid w:val="002C3F15"/>
    <w:rsid w:val="002C5079"/>
    <w:rsid w:val="002C5351"/>
    <w:rsid w:val="002C681B"/>
    <w:rsid w:val="002C6F07"/>
    <w:rsid w:val="002E2955"/>
    <w:rsid w:val="002E3989"/>
    <w:rsid w:val="002F07FC"/>
    <w:rsid w:val="002F5BF6"/>
    <w:rsid w:val="002F7F79"/>
    <w:rsid w:val="00301315"/>
    <w:rsid w:val="00304136"/>
    <w:rsid w:val="003149A3"/>
    <w:rsid w:val="00317009"/>
    <w:rsid w:val="00317F3D"/>
    <w:rsid w:val="00322543"/>
    <w:rsid w:val="00330E62"/>
    <w:rsid w:val="003319B9"/>
    <w:rsid w:val="0033279B"/>
    <w:rsid w:val="00343BFA"/>
    <w:rsid w:val="003453FA"/>
    <w:rsid w:val="00350B76"/>
    <w:rsid w:val="00351218"/>
    <w:rsid w:val="00354E06"/>
    <w:rsid w:val="00355E07"/>
    <w:rsid w:val="00365E19"/>
    <w:rsid w:val="00367AB7"/>
    <w:rsid w:val="0038075E"/>
    <w:rsid w:val="00380CB1"/>
    <w:rsid w:val="00382AA9"/>
    <w:rsid w:val="003857EA"/>
    <w:rsid w:val="00385FE2"/>
    <w:rsid w:val="00386B1B"/>
    <w:rsid w:val="003875AB"/>
    <w:rsid w:val="00390D41"/>
    <w:rsid w:val="00393013"/>
    <w:rsid w:val="003B122F"/>
    <w:rsid w:val="003B4180"/>
    <w:rsid w:val="003B4C1B"/>
    <w:rsid w:val="003B5DA0"/>
    <w:rsid w:val="003D23E6"/>
    <w:rsid w:val="003D6554"/>
    <w:rsid w:val="003F0696"/>
    <w:rsid w:val="003F7452"/>
    <w:rsid w:val="00400443"/>
    <w:rsid w:val="004005E9"/>
    <w:rsid w:val="004050E4"/>
    <w:rsid w:val="0040669D"/>
    <w:rsid w:val="00411EBE"/>
    <w:rsid w:val="0041766B"/>
    <w:rsid w:val="00420874"/>
    <w:rsid w:val="004254D3"/>
    <w:rsid w:val="0042613C"/>
    <w:rsid w:val="00426306"/>
    <w:rsid w:val="00427E99"/>
    <w:rsid w:val="004323E2"/>
    <w:rsid w:val="00432976"/>
    <w:rsid w:val="00436EDD"/>
    <w:rsid w:val="0044528A"/>
    <w:rsid w:val="00447CCD"/>
    <w:rsid w:val="004516C2"/>
    <w:rsid w:val="004529EA"/>
    <w:rsid w:val="00453819"/>
    <w:rsid w:val="00463D1F"/>
    <w:rsid w:val="00472F50"/>
    <w:rsid w:val="00477AED"/>
    <w:rsid w:val="00490DDE"/>
    <w:rsid w:val="004941CB"/>
    <w:rsid w:val="004A23DA"/>
    <w:rsid w:val="004A2599"/>
    <w:rsid w:val="004A285D"/>
    <w:rsid w:val="004A2BCF"/>
    <w:rsid w:val="004A575D"/>
    <w:rsid w:val="004B0BE5"/>
    <w:rsid w:val="004B3FBA"/>
    <w:rsid w:val="004B6D4D"/>
    <w:rsid w:val="004C4E3A"/>
    <w:rsid w:val="004C51A0"/>
    <w:rsid w:val="004C6A77"/>
    <w:rsid w:val="004C7AD6"/>
    <w:rsid w:val="004C7D96"/>
    <w:rsid w:val="004D4900"/>
    <w:rsid w:val="004E07CE"/>
    <w:rsid w:val="004E4193"/>
    <w:rsid w:val="004E4C9F"/>
    <w:rsid w:val="004F430B"/>
    <w:rsid w:val="004F4709"/>
    <w:rsid w:val="0050046D"/>
    <w:rsid w:val="00502D80"/>
    <w:rsid w:val="00503067"/>
    <w:rsid w:val="00503D0E"/>
    <w:rsid w:val="005049A5"/>
    <w:rsid w:val="005122A4"/>
    <w:rsid w:val="00512BEB"/>
    <w:rsid w:val="005179AD"/>
    <w:rsid w:val="005248D8"/>
    <w:rsid w:val="00525246"/>
    <w:rsid w:val="0053175A"/>
    <w:rsid w:val="00534449"/>
    <w:rsid w:val="00535178"/>
    <w:rsid w:val="0053692D"/>
    <w:rsid w:val="0053720A"/>
    <w:rsid w:val="00540439"/>
    <w:rsid w:val="00544284"/>
    <w:rsid w:val="00550F14"/>
    <w:rsid w:val="00552B3A"/>
    <w:rsid w:val="005530DD"/>
    <w:rsid w:val="0055376A"/>
    <w:rsid w:val="005569CF"/>
    <w:rsid w:val="00557064"/>
    <w:rsid w:val="0056053B"/>
    <w:rsid w:val="005638CE"/>
    <w:rsid w:val="00565B08"/>
    <w:rsid w:val="005676A1"/>
    <w:rsid w:val="00570861"/>
    <w:rsid w:val="005716D9"/>
    <w:rsid w:val="00576554"/>
    <w:rsid w:val="00576A44"/>
    <w:rsid w:val="0058335B"/>
    <w:rsid w:val="00586422"/>
    <w:rsid w:val="005873A2"/>
    <w:rsid w:val="00587C28"/>
    <w:rsid w:val="00590A8D"/>
    <w:rsid w:val="00593F03"/>
    <w:rsid w:val="005A0C11"/>
    <w:rsid w:val="005A0F5D"/>
    <w:rsid w:val="005A187D"/>
    <w:rsid w:val="005A6FDB"/>
    <w:rsid w:val="005B604B"/>
    <w:rsid w:val="005C12FB"/>
    <w:rsid w:val="005C6303"/>
    <w:rsid w:val="005C66A7"/>
    <w:rsid w:val="005D234A"/>
    <w:rsid w:val="005D3972"/>
    <w:rsid w:val="005E453D"/>
    <w:rsid w:val="005E669F"/>
    <w:rsid w:val="005E7C95"/>
    <w:rsid w:val="005F2486"/>
    <w:rsid w:val="005F444B"/>
    <w:rsid w:val="005F69DA"/>
    <w:rsid w:val="006134AA"/>
    <w:rsid w:val="0061511F"/>
    <w:rsid w:val="006205FC"/>
    <w:rsid w:val="00623721"/>
    <w:rsid w:val="0062441E"/>
    <w:rsid w:val="0062660E"/>
    <w:rsid w:val="00635F73"/>
    <w:rsid w:val="00637459"/>
    <w:rsid w:val="006509B4"/>
    <w:rsid w:val="0065295F"/>
    <w:rsid w:val="006532C6"/>
    <w:rsid w:val="00656944"/>
    <w:rsid w:val="00656BAF"/>
    <w:rsid w:val="006626BF"/>
    <w:rsid w:val="00665FCF"/>
    <w:rsid w:val="0066693F"/>
    <w:rsid w:val="00672130"/>
    <w:rsid w:val="00673041"/>
    <w:rsid w:val="006745CF"/>
    <w:rsid w:val="0067653E"/>
    <w:rsid w:val="00677E7C"/>
    <w:rsid w:val="006811E3"/>
    <w:rsid w:val="0068140B"/>
    <w:rsid w:val="006819FE"/>
    <w:rsid w:val="00685A6A"/>
    <w:rsid w:val="00686086"/>
    <w:rsid w:val="0069154A"/>
    <w:rsid w:val="00694E40"/>
    <w:rsid w:val="0069689E"/>
    <w:rsid w:val="006A2CC5"/>
    <w:rsid w:val="006A391C"/>
    <w:rsid w:val="006A7A6E"/>
    <w:rsid w:val="006B0676"/>
    <w:rsid w:val="006B10DE"/>
    <w:rsid w:val="006B17E1"/>
    <w:rsid w:val="006B457D"/>
    <w:rsid w:val="006C572E"/>
    <w:rsid w:val="006C6241"/>
    <w:rsid w:val="006D2B53"/>
    <w:rsid w:val="006E0549"/>
    <w:rsid w:val="006E18A3"/>
    <w:rsid w:val="006E1A8A"/>
    <w:rsid w:val="006E2713"/>
    <w:rsid w:val="006E347B"/>
    <w:rsid w:val="006F31EA"/>
    <w:rsid w:val="00702A04"/>
    <w:rsid w:val="00703F79"/>
    <w:rsid w:val="00704A0A"/>
    <w:rsid w:val="00711EF5"/>
    <w:rsid w:val="00722060"/>
    <w:rsid w:val="00723219"/>
    <w:rsid w:val="00723EE5"/>
    <w:rsid w:val="0073660A"/>
    <w:rsid w:val="007479AC"/>
    <w:rsid w:val="0075112C"/>
    <w:rsid w:val="00752BBB"/>
    <w:rsid w:val="00761D1C"/>
    <w:rsid w:val="00763377"/>
    <w:rsid w:val="007666C6"/>
    <w:rsid w:val="00767744"/>
    <w:rsid w:val="00770CFE"/>
    <w:rsid w:val="00774018"/>
    <w:rsid w:val="007749FB"/>
    <w:rsid w:val="00777F5B"/>
    <w:rsid w:val="0079314B"/>
    <w:rsid w:val="0079472E"/>
    <w:rsid w:val="00797787"/>
    <w:rsid w:val="00797FB9"/>
    <w:rsid w:val="007A1100"/>
    <w:rsid w:val="007A3DBD"/>
    <w:rsid w:val="007A61AC"/>
    <w:rsid w:val="007B69A9"/>
    <w:rsid w:val="007B6EC9"/>
    <w:rsid w:val="007B715A"/>
    <w:rsid w:val="007B71EF"/>
    <w:rsid w:val="007B7EB0"/>
    <w:rsid w:val="007C074A"/>
    <w:rsid w:val="007C3BF5"/>
    <w:rsid w:val="007D05F0"/>
    <w:rsid w:val="007E37A3"/>
    <w:rsid w:val="007E751A"/>
    <w:rsid w:val="007F09C5"/>
    <w:rsid w:val="007F4DCE"/>
    <w:rsid w:val="007F6853"/>
    <w:rsid w:val="0080005B"/>
    <w:rsid w:val="008037C6"/>
    <w:rsid w:val="00806881"/>
    <w:rsid w:val="008068EB"/>
    <w:rsid w:val="00812838"/>
    <w:rsid w:val="00820C22"/>
    <w:rsid w:val="00821153"/>
    <w:rsid w:val="00822353"/>
    <w:rsid w:val="00826AEC"/>
    <w:rsid w:val="008308C9"/>
    <w:rsid w:val="0083580E"/>
    <w:rsid w:val="00835A37"/>
    <w:rsid w:val="00841DA2"/>
    <w:rsid w:val="008470B2"/>
    <w:rsid w:val="00851264"/>
    <w:rsid w:val="008532EC"/>
    <w:rsid w:val="00855847"/>
    <w:rsid w:val="008602C9"/>
    <w:rsid w:val="00867BEB"/>
    <w:rsid w:val="0087238E"/>
    <w:rsid w:val="00872A97"/>
    <w:rsid w:val="008774B7"/>
    <w:rsid w:val="008836C4"/>
    <w:rsid w:val="00893B78"/>
    <w:rsid w:val="008B1573"/>
    <w:rsid w:val="008B17F2"/>
    <w:rsid w:val="008B31D4"/>
    <w:rsid w:val="008B322A"/>
    <w:rsid w:val="008B41C6"/>
    <w:rsid w:val="008B5DF7"/>
    <w:rsid w:val="008C1F0E"/>
    <w:rsid w:val="008C2277"/>
    <w:rsid w:val="008C62BD"/>
    <w:rsid w:val="008C6DFE"/>
    <w:rsid w:val="008D2BCE"/>
    <w:rsid w:val="008E6AAD"/>
    <w:rsid w:val="008E71EF"/>
    <w:rsid w:val="008F179A"/>
    <w:rsid w:val="008F3F97"/>
    <w:rsid w:val="008F6370"/>
    <w:rsid w:val="00900C4D"/>
    <w:rsid w:val="00900FE8"/>
    <w:rsid w:val="00904C83"/>
    <w:rsid w:val="009114B8"/>
    <w:rsid w:val="0092175D"/>
    <w:rsid w:val="00923552"/>
    <w:rsid w:val="00924BF5"/>
    <w:rsid w:val="00925F78"/>
    <w:rsid w:val="00926DA8"/>
    <w:rsid w:val="00931686"/>
    <w:rsid w:val="00936053"/>
    <w:rsid w:val="00941F87"/>
    <w:rsid w:val="00942E47"/>
    <w:rsid w:val="00943A50"/>
    <w:rsid w:val="00945289"/>
    <w:rsid w:val="009507CC"/>
    <w:rsid w:val="00952AA2"/>
    <w:rsid w:val="00952C2B"/>
    <w:rsid w:val="00954A61"/>
    <w:rsid w:val="00971C19"/>
    <w:rsid w:val="00973B85"/>
    <w:rsid w:val="00976F76"/>
    <w:rsid w:val="009811CE"/>
    <w:rsid w:val="00982372"/>
    <w:rsid w:val="0098248D"/>
    <w:rsid w:val="00984403"/>
    <w:rsid w:val="0099276E"/>
    <w:rsid w:val="00996E09"/>
    <w:rsid w:val="00997053"/>
    <w:rsid w:val="009A2CE5"/>
    <w:rsid w:val="009A41C1"/>
    <w:rsid w:val="009A53E3"/>
    <w:rsid w:val="009B20BD"/>
    <w:rsid w:val="009B3645"/>
    <w:rsid w:val="009B40A6"/>
    <w:rsid w:val="009B45AE"/>
    <w:rsid w:val="009D09DD"/>
    <w:rsid w:val="009D675B"/>
    <w:rsid w:val="009E1E1D"/>
    <w:rsid w:val="009E7DA6"/>
    <w:rsid w:val="00A026D6"/>
    <w:rsid w:val="00A04C5E"/>
    <w:rsid w:val="00A12751"/>
    <w:rsid w:val="00A12A37"/>
    <w:rsid w:val="00A13531"/>
    <w:rsid w:val="00A21AB7"/>
    <w:rsid w:val="00A22730"/>
    <w:rsid w:val="00A23F87"/>
    <w:rsid w:val="00A2784E"/>
    <w:rsid w:val="00A30B9E"/>
    <w:rsid w:val="00A32946"/>
    <w:rsid w:val="00A34CE9"/>
    <w:rsid w:val="00A35558"/>
    <w:rsid w:val="00A41361"/>
    <w:rsid w:val="00A46485"/>
    <w:rsid w:val="00A47304"/>
    <w:rsid w:val="00A51048"/>
    <w:rsid w:val="00A53506"/>
    <w:rsid w:val="00A54F67"/>
    <w:rsid w:val="00A6315E"/>
    <w:rsid w:val="00A71F1A"/>
    <w:rsid w:val="00A737EF"/>
    <w:rsid w:val="00A73D0D"/>
    <w:rsid w:val="00A838DE"/>
    <w:rsid w:val="00A87167"/>
    <w:rsid w:val="00A92FBD"/>
    <w:rsid w:val="00AA2E91"/>
    <w:rsid w:val="00AA5225"/>
    <w:rsid w:val="00AB0B52"/>
    <w:rsid w:val="00AB39BF"/>
    <w:rsid w:val="00AC1545"/>
    <w:rsid w:val="00AC43C2"/>
    <w:rsid w:val="00AD1215"/>
    <w:rsid w:val="00AD393C"/>
    <w:rsid w:val="00AE140F"/>
    <w:rsid w:val="00AE2434"/>
    <w:rsid w:val="00AF3FEB"/>
    <w:rsid w:val="00B02025"/>
    <w:rsid w:val="00B05FFC"/>
    <w:rsid w:val="00B0666E"/>
    <w:rsid w:val="00B15EAF"/>
    <w:rsid w:val="00B16935"/>
    <w:rsid w:val="00B17162"/>
    <w:rsid w:val="00B22BF4"/>
    <w:rsid w:val="00B30A98"/>
    <w:rsid w:val="00B319CE"/>
    <w:rsid w:val="00B33FB3"/>
    <w:rsid w:val="00B357A8"/>
    <w:rsid w:val="00B4721C"/>
    <w:rsid w:val="00B50EAE"/>
    <w:rsid w:val="00B52BC8"/>
    <w:rsid w:val="00B5459E"/>
    <w:rsid w:val="00B6222F"/>
    <w:rsid w:val="00B63AE7"/>
    <w:rsid w:val="00B65AF2"/>
    <w:rsid w:val="00B66892"/>
    <w:rsid w:val="00B66BB8"/>
    <w:rsid w:val="00B90834"/>
    <w:rsid w:val="00B91AD5"/>
    <w:rsid w:val="00B91F35"/>
    <w:rsid w:val="00B93DAB"/>
    <w:rsid w:val="00BA4020"/>
    <w:rsid w:val="00BA4FA9"/>
    <w:rsid w:val="00BB0054"/>
    <w:rsid w:val="00BB12EB"/>
    <w:rsid w:val="00BB3747"/>
    <w:rsid w:val="00BB52ED"/>
    <w:rsid w:val="00BC1A27"/>
    <w:rsid w:val="00BC3C81"/>
    <w:rsid w:val="00BC548C"/>
    <w:rsid w:val="00BD0DA5"/>
    <w:rsid w:val="00BD5C2F"/>
    <w:rsid w:val="00BD5CEA"/>
    <w:rsid w:val="00BD7531"/>
    <w:rsid w:val="00BE4DEB"/>
    <w:rsid w:val="00BF74AC"/>
    <w:rsid w:val="00C020A1"/>
    <w:rsid w:val="00C0409F"/>
    <w:rsid w:val="00C07D5D"/>
    <w:rsid w:val="00C136C1"/>
    <w:rsid w:val="00C1395B"/>
    <w:rsid w:val="00C13B67"/>
    <w:rsid w:val="00C1658F"/>
    <w:rsid w:val="00C16F37"/>
    <w:rsid w:val="00C2709B"/>
    <w:rsid w:val="00C34B5B"/>
    <w:rsid w:val="00C5331D"/>
    <w:rsid w:val="00C569DA"/>
    <w:rsid w:val="00C6276E"/>
    <w:rsid w:val="00C64ACC"/>
    <w:rsid w:val="00C65686"/>
    <w:rsid w:val="00C72D85"/>
    <w:rsid w:val="00C7440A"/>
    <w:rsid w:val="00C832C3"/>
    <w:rsid w:val="00C83569"/>
    <w:rsid w:val="00C83931"/>
    <w:rsid w:val="00C84849"/>
    <w:rsid w:val="00C91745"/>
    <w:rsid w:val="00C95B99"/>
    <w:rsid w:val="00CA6D7F"/>
    <w:rsid w:val="00CA74BB"/>
    <w:rsid w:val="00CA7FF9"/>
    <w:rsid w:val="00CB37D7"/>
    <w:rsid w:val="00CB396C"/>
    <w:rsid w:val="00CC63A7"/>
    <w:rsid w:val="00CC6893"/>
    <w:rsid w:val="00CD3433"/>
    <w:rsid w:val="00CD6B91"/>
    <w:rsid w:val="00CD6D22"/>
    <w:rsid w:val="00CD72DF"/>
    <w:rsid w:val="00D135A6"/>
    <w:rsid w:val="00D14D82"/>
    <w:rsid w:val="00D20F19"/>
    <w:rsid w:val="00D21D2D"/>
    <w:rsid w:val="00D24C48"/>
    <w:rsid w:val="00D24E45"/>
    <w:rsid w:val="00D32CE9"/>
    <w:rsid w:val="00D33126"/>
    <w:rsid w:val="00D3502C"/>
    <w:rsid w:val="00D37EBF"/>
    <w:rsid w:val="00D432F8"/>
    <w:rsid w:val="00D53DB5"/>
    <w:rsid w:val="00D54475"/>
    <w:rsid w:val="00D54DE3"/>
    <w:rsid w:val="00D5675E"/>
    <w:rsid w:val="00D60211"/>
    <w:rsid w:val="00D64FFF"/>
    <w:rsid w:val="00D655E8"/>
    <w:rsid w:val="00D66681"/>
    <w:rsid w:val="00D710F9"/>
    <w:rsid w:val="00D8327D"/>
    <w:rsid w:val="00D860C8"/>
    <w:rsid w:val="00D8764B"/>
    <w:rsid w:val="00D93C95"/>
    <w:rsid w:val="00D972D9"/>
    <w:rsid w:val="00DA0EF9"/>
    <w:rsid w:val="00DA548E"/>
    <w:rsid w:val="00DA5FA4"/>
    <w:rsid w:val="00DA633B"/>
    <w:rsid w:val="00DB0348"/>
    <w:rsid w:val="00DB04A8"/>
    <w:rsid w:val="00DB0D8A"/>
    <w:rsid w:val="00DB3E13"/>
    <w:rsid w:val="00DB4772"/>
    <w:rsid w:val="00DC2731"/>
    <w:rsid w:val="00DE5736"/>
    <w:rsid w:val="00DE7F14"/>
    <w:rsid w:val="00DF470F"/>
    <w:rsid w:val="00DF4EFD"/>
    <w:rsid w:val="00DF5C63"/>
    <w:rsid w:val="00DF638C"/>
    <w:rsid w:val="00DF7018"/>
    <w:rsid w:val="00E025AB"/>
    <w:rsid w:val="00E02EE7"/>
    <w:rsid w:val="00E15678"/>
    <w:rsid w:val="00E20719"/>
    <w:rsid w:val="00E26247"/>
    <w:rsid w:val="00E26894"/>
    <w:rsid w:val="00E3020D"/>
    <w:rsid w:val="00E30C32"/>
    <w:rsid w:val="00E31A6A"/>
    <w:rsid w:val="00E31C36"/>
    <w:rsid w:val="00E34E4C"/>
    <w:rsid w:val="00E35E39"/>
    <w:rsid w:val="00E43BEF"/>
    <w:rsid w:val="00E55231"/>
    <w:rsid w:val="00E5680D"/>
    <w:rsid w:val="00E6070B"/>
    <w:rsid w:val="00E61C94"/>
    <w:rsid w:val="00E6791E"/>
    <w:rsid w:val="00E73980"/>
    <w:rsid w:val="00E8556C"/>
    <w:rsid w:val="00E864C0"/>
    <w:rsid w:val="00E903C6"/>
    <w:rsid w:val="00E904B3"/>
    <w:rsid w:val="00E91B9D"/>
    <w:rsid w:val="00E92BE4"/>
    <w:rsid w:val="00EA369F"/>
    <w:rsid w:val="00EA4BDF"/>
    <w:rsid w:val="00EA65CB"/>
    <w:rsid w:val="00EB05B1"/>
    <w:rsid w:val="00EC1376"/>
    <w:rsid w:val="00ED3BB3"/>
    <w:rsid w:val="00EE6759"/>
    <w:rsid w:val="00EF648C"/>
    <w:rsid w:val="00EF7C53"/>
    <w:rsid w:val="00F0541C"/>
    <w:rsid w:val="00F117BF"/>
    <w:rsid w:val="00F12657"/>
    <w:rsid w:val="00F15EE0"/>
    <w:rsid w:val="00F16BBA"/>
    <w:rsid w:val="00F21A74"/>
    <w:rsid w:val="00F2271F"/>
    <w:rsid w:val="00F22E9D"/>
    <w:rsid w:val="00F23E3E"/>
    <w:rsid w:val="00F414EC"/>
    <w:rsid w:val="00F420D8"/>
    <w:rsid w:val="00F430B3"/>
    <w:rsid w:val="00F45A10"/>
    <w:rsid w:val="00F46BFA"/>
    <w:rsid w:val="00F50A37"/>
    <w:rsid w:val="00F50F3A"/>
    <w:rsid w:val="00F545F0"/>
    <w:rsid w:val="00F5662E"/>
    <w:rsid w:val="00F56765"/>
    <w:rsid w:val="00F56A11"/>
    <w:rsid w:val="00F60FBA"/>
    <w:rsid w:val="00F612B5"/>
    <w:rsid w:val="00F6481A"/>
    <w:rsid w:val="00F6F3EB"/>
    <w:rsid w:val="00F7613B"/>
    <w:rsid w:val="00F830C1"/>
    <w:rsid w:val="00F860F7"/>
    <w:rsid w:val="00F874FF"/>
    <w:rsid w:val="00F9286C"/>
    <w:rsid w:val="00F9290F"/>
    <w:rsid w:val="00F937C0"/>
    <w:rsid w:val="00F938FD"/>
    <w:rsid w:val="00FA1970"/>
    <w:rsid w:val="00FA1AC8"/>
    <w:rsid w:val="00FA1EAD"/>
    <w:rsid w:val="00FA25FF"/>
    <w:rsid w:val="00FB0AF2"/>
    <w:rsid w:val="00FB2197"/>
    <w:rsid w:val="00FB5417"/>
    <w:rsid w:val="00FC05F1"/>
    <w:rsid w:val="00FC6C55"/>
    <w:rsid w:val="00FD3748"/>
    <w:rsid w:val="00FE01E8"/>
    <w:rsid w:val="00FE3DF6"/>
    <w:rsid w:val="00FF02A1"/>
    <w:rsid w:val="00FF41FE"/>
    <w:rsid w:val="00FF4460"/>
    <w:rsid w:val="00FF7374"/>
    <w:rsid w:val="012576BF"/>
    <w:rsid w:val="0135EC1F"/>
    <w:rsid w:val="01A20212"/>
    <w:rsid w:val="01C9A771"/>
    <w:rsid w:val="01D8DCE6"/>
    <w:rsid w:val="01FAC199"/>
    <w:rsid w:val="020C2848"/>
    <w:rsid w:val="020E0E5B"/>
    <w:rsid w:val="024B0455"/>
    <w:rsid w:val="025EE8FC"/>
    <w:rsid w:val="02A79F86"/>
    <w:rsid w:val="02B2C2C4"/>
    <w:rsid w:val="02B49452"/>
    <w:rsid w:val="0307087F"/>
    <w:rsid w:val="03097671"/>
    <w:rsid w:val="034A9950"/>
    <w:rsid w:val="0380DFD9"/>
    <w:rsid w:val="039393D0"/>
    <w:rsid w:val="039BC524"/>
    <w:rsid w:val="03C63DCD"/>
    <w:rsid w:val="03E9C4B9"/>
    <w:rsid w:val="04157952"/>
    <w:rsid w:val="042B0892"/>
    <w:rsid w:val="043157FD"/>
    <w:rsid w:val="04316881"/>
    <w:rsid w:val="048E979F"/>
    <w:rsid w:val="049292E4"/>
    <w:rsid w:val="04ACF3CE"/>
    <w:rsid w:val="04C79FE1"/>
    <w:rsid w:val="04ED62F4"/>
    <w:rsid w:val="04F4D214"/>
    <w:rsid w:val="04FEDEDF"/>
    <w:rsid w:val="0528D921"/>
    <w:rsid w:val="05B4D1C6"/>
    <w:rsid w:val="05F3128E"/>
    <w:rsid w:val="0659BCAD"/>
    <w:rsid w:val="06A3AC9E"/>
    <w:rsid w:val="06CDFB8F"/>
    <w:rsid w:val="070C5DFC"/>
    <w:rsid w:val="07147AB7"/>
    <w:rsid w:val="07203797"/>
    <w:rsid w:val="0775FD05"/>
    <w:rsid w:val="0797B116"/>
    <w:rsid w:val="07B8DC29"/>
    <w:rsid w:val="07C0EFF2"/>
    <w:rsid w:val="083FFF9D"/>
    <w:rsid w:val="084A1387"/>
    <w:rsid w:val="08AC234F"/>
    <w:rsid w:val="08B3CBBB"/>
    <w:rsid w:val="08BC6A22"/>
    <w:rsid w:val="08CA46C1"/>
    <w:rsid w:val="09100FAA"/>
    <w:rsid w:val="092D9EBA"/>
    <w:rsid w:val="0948911F"/>
    <w:rsid w:val="0963D8F8"/>
    <w:rsid w:val="09774976"/>
    <w:rsid w:val="09A1529B"/>
    <w:rsid w:val="09A3F734"/>
    <w:rsid w:val="09A5328E"/>
    <w:rsid w:val="09C565DE"/>
    <w:rsid w:val="09F4E8AF"/>
    <w:rsid w:val="0A025C30"/>
    <w:rsid w:val="0A161EC3"/>
    <w:rsid w:val="0A4081F7"/>
    <w:rsid w:val="0A429F6D"/>
    <w:rsid w:val="0A702BD4"/>
    <w:rsid w:val="0A83C48C"/>
    <w:rsid w:val="0AB16E33"/>
    <w:rsid w:val="0B03116A"/>
    <w:rsid w:val="0B05BDB1"/>
    <w:rsid w:val="0B213CAD"/>
    <w:rsid w:val="0B6B8EEE"/>
    <w:rsid w:val="0B6FAF85"/>
    <w:rsid w:val="0B7A4BA6"/>
    <w:rsid w:val="0B827119"/>
    <w:rsid w:val="0B875FDA"/>
    <w:rsid w:val="0C2A97EA"/>
    <w:rsid w:val="0C8E6D24"/>
    <w:rsid w:val="0CE6BC4E"/>
    <w:rsid w:val="0D4E6543"/>
    <w:rsid w:val="0D583923"/>
    <w:rsid w:val="0D6D2013"/>
    <w:rsid w:val="0D8545C0"/>
    <w:rsid w:val="0DEC5BFE"/>
    <w:rsid w:val="0E01DA2F"/>
    <w:rsid w:val="0E652875"/>
    <w:rsid w:val="0E96854E"/>
    <w:rsid w:val="0EA807AA"/>
    <w:rsid w:val="0EC123BA"/>
    <w:rsid w:val="0F0D4B60"/>
    <w:rsid w:val="0F1DEC19"/>
    <w:rsid w:val="0F2EDE14"/>
    <w:rsid w:val="0F840B9F"/>
    <w:rsid w:val="0FA371DE"/>
    <w:rsid w:val="0FAD9B20"/>
    <w:rsid w:val="0FCD9168"/>
    <w:rsid w:val="0FF67B36"/>
    <w:rsid w:val="1013C995"/>
    <w:rsid w:val="1055E23C"/>
    <w:rsid w:val="107AEA2E"/>
    <w:rsid w:val="10826C72"/>
    <w:rsid w:val="10FA4623"/>
    <w:rsid w:val="11007886"/>
    <w:rsid w:val="1106B525"/>
    <w:rsid w:val="110B2F97"/>
    <w:rsid w:val="1161832E"/>
    <w:rsid w:val="11B64621"/>
    <w:rsid w:val="11C42084"/>
    <w:rsid w:val="11CB688A"/>
    <w:rsid w:val="11E28815"/>
    <w:rsid w:val="11F1B29D"/>
    <w:rsid w:val="120F72C8"/>
    <w:rsid w:val="126094E0"/>
    <w:rsid w:val="128C93FC"/>
    <w:rsid w:val="12A2EACF"/>
    <w:rsid w:val="12C45FAD"/>
    <w:rsid w:val="1300C8C9"/>
    <w:rsid w:val="13071D48"/>
    <w:rsid w:val="1324AFC6"/>
    <w:rsid w:val="132E1BF8"/>
    <w:rsid w:val="135D780A"/>
    <w:rsid w:val="13A3B8E4"/>
    <w:rsid w:val="13B4FE53"/>
    <w:rsid w:val="13C90CB0"/>
    <w:rsid w:val="13D108CE"/>
    <w:rsid w:val="13EB83CA"/>
    <w:rsid w:val="14125ECB"/>
    <w:rsid w:val="143B57B0"/>
    <w:rsid w:val="14499B43"/>
    <w:rsid w:val="14844795"/>
    <w:rsid w:val="14C4F362"/>
    <w:rsid w:val="14D0248A"/>
    <w:rsid w:val="14DFA678"/>
    <w:rsid w:val="1504954E"/>
    <w:rsid w:val="152767FB"/>
    <w:rsid w:val="1527C457"/>
    <w:rsid w:val="152F1AA3"/>
    <w:rsid w:val="15DD49E1"/>
    <w:rsid w:val="16126A62"/>
    <w:rsid w:val="161A0735"/>
    <w:rsid w:val="162B64F4"/>
    <w:rsid w:val="164324DA"/>
    <w:rsid w:val="16618DDA"/>
    <w:rsid w:val="16B1C2A7"/>
    <w:rsid w:val="16B5F938"/>
    <w:rsid w:val="16CB25E2"/>
    <w:rsid w:val="16F74073"/>
    <w:rsid w:val="171C1A50"/>
    <w:rsid w:val="174E2259"/>
    <w:rsid w:val="1777BD73"/>
    <w:rsid w:val="178EF625"/>
    <w:rsid w:val="17B2FBFE"/>
    <w:rsid w:val="17B91D66"/>
    <w:rsid w:val="17FE6B59"/>
    <w:rsid w:val="18051FEA"/>
    <w:rsid w:val="18392E1C"/>
    <w:rsid w:val="183AF484"/>
    <w:rsid w:val="18433C1B"/>
    <w:rsid w:val="18481750"/>
    <w:rsid w:val="18531FC7"/>
    <w:rsid w:val="1864304F"/>
    <w:rsid w:val="1866F643"/>
    <w:rsid w:val="188A1244"/>
    <w:rsid w:val="18921EAD"/>
    <w:rsid w:val="18984B5E"/>
    <w:rsid w:val="18C47228"/>
    <w:rsid w:val="18D980E9"/>
    <w:rsid w:val="18F32A60"/>
    <w:rsid w:val="18F4A8F6"/>
    <w:rsid w:val="18F61ABF"/>
    <w:rsid w:val="18FDC4EA"/>
    <w:rsid w:val="193ECEF1"/>
    <w:rsid w:val="1960B845"/>
    <w:rsid w:val="19692368"/>
    <w:rsid w:val="19742155"/>
    <w:rsid w:val="19746D1C"/>
    <w:rsid w:val="19EEF028"/>
    <w:rsid w:val="19F4F95F"/>
    <w:rsid w:val="1A037C0E"/>
    <w:rsid w:val="1A243FD7"/>
    <w:rsid w:val="1A35FC27"/>
    <w:rsid w:val="1A63128F"/>
    <w:rsid w:val="1A69319B"/>
    <w:rsid w:val="1A741B7E"/>
    <w:rsid w:val="1ADC3D81"/>
    <w:rsid w:val="1ADD60DE"/>
    <w:rsid w:val="1AEE9C11"/>
    <w:rsid w:val="1B12E2B9"/>
    <w:rsid w:val="1B4E27B7"/>
    <w:rsid w:val="1B536810"/>
    <w:rsid w:val="1B97DA70"/>
    <w:rsid w:val="1BA29F90"/>
    <w:rsid w:val="1BBAC441"/>
    <w:rsid w:val="1BD311A4"/>
    <w:rsid w:val="1BFCEE8C"/>
    <w:rsid w:val="1C0CCDAF"/>
    <w:rsid w:val="1C254BAA"/>
    <w:rsid w:val="1C352EBE"/>
    <w:rsid w:val="1CDDF84B"/>
    <w:rsid w:val="1D4543F1"/>
    <w:rsid w:val="1D48701B"/>
    <w:rsid w:val="1D63E34F"/>
    <w:rsid w:val="1D74850B"/>
    <w:rsid w:val="1D9C909E"/>
    <w:rsid w:val="1DC2385D"/>
    <w:rsid w:val="1DC4A22D"/>
    <w:rsid w:val="1DEB1D67"/>
    <w:rsid w:val="1E26CF50"/>
    <w:rsid w:val="1E4AAE45"/>
    <w:rsid w:val="1E808536"/>
    <w:rsid w:val="1EA2A8DB"/>
    <w:rsid w:val="1EE58C2C"/>
    <w:rsid w:val="1EFA15E2"/>
    <w:rsid w:val="1F13DA54"/>
    <w:rsid w:val="1F2F8BC2"/>
    <w:rsid w:val="1F3AFE25"/>
    <w:rsid w:val="1F46004A"/>
    <w:rsid w:val="1F95683A"/>
    <w:rsid w:val="1FA4BCEF"/>
    <w:rsid w:val="1FCDA878"/>
    <w:rsid w:val="2031E1CD"/>
    <w:rsid w:val="203F853C"/>
    <w:rsid w:val="2110D1B8"/>
    <w:rsid w:val="213256A8"/>
    <w:rsid w:val="214C67E0"/>
    <w:rsid w:val="216F96E5"/>
    <w:rsid w:val="21D2DF7F"/>
    <w:rsid w:val="21EBCAD6"/>
    <w:rsid w:val="21EC779F"/>
    <w:rsid w:val="22029120"/>
    <w:rsid w:val="222A2CA2"/>
    <w:rsid w:val="222F5BC8"/>
    <w:rsid w:val="22375472"/>
    <w:rsid w:val="227D2272"/>
    <w:rsid w:val="22876DFF"/>
    <w:rsid w:val="2293D389"/>
    <w:rsid w:val="22A151C0"/>
    <w:rsid w:val="22A33FD3"/>
    <w:rsid w:val="22ACA219"/>
    <w:rsid w:val="22CB6ADE"/>
    <w:rsid w:val="22FC2C3A"/>
    <w:rsid w:val="230E083A"/>
    <w:rsid w:val="236B39CB"/>
    <w:rsid w:val="23810614"/>
    <w:rsid w:val="23974A5A"/>
    <w:rsid w:val="239E6181"/>
    <w:rsid w:val="23D324D3"/>
    <w:rsid w:val="24C7CAAE"/>
    <w:rsid w:val="24F5C856"/>
    <w:rsid w:val="25297D57"/>
    <w:rsid w:val="252D7F82"/>
    <w:rsid w:val="2567ADCA"/>
    <w:rsid w:val="257E0A14"/>
    <w:rsid w:val="25A4AD83"/>
    <w:rsid w:val="25AAE2B6"/>
    <w:rsid w:val="25AE7297"/>
    <w:rsid w:val="25DC1104"/>
    <w:rsid w:val="261A11BF"/>
    <w:rsid w:val="262BA179"/>
    <w:rsid w:val="26309E68"/>
    <w:rsid w:val="2688AC36"/>
    <w:rsid w:val="269D5CC8"/>
    <w:rsid w:val="26AEB178"/>
    <w:rsid w:val="26BA4D41"/>
    <w:rsid w:val="26C12253"/>
    <w:rsid w:val="26CE4ABB"/>
    <w:rsid w:val="26E10ECE"/>
    <w:rsid w:val="26E6A1AF"/>
    <w:rsid w:val="27000B73"/>
    <w:rsid w:val="27231911"/>
    <w:rsid w:val="272E0EEE"/>
    <w:rsid w:val="27426C5E"/>
    <w:rsid w:val="27448808"/>
    <w:rsid w:val="279A08DE"/>
    <w:rsid w:val="27B3F6BC"/>
    <w:rsid w:val="27C7CD7B"/>
    <w:rsid w:val="2808A8C9"/>
    <w:rsid w:val="2858BA7A"/>
    <w:rsid w:val="28707062"/>
    <w:rsid w:val="292045C8"/>
    <w:rsid w:val="29942EBA"/>
    <w:rsid w:val="2A445866"/>
    <w:rsid w:val="2A547934"/>
    <w:rsid w:val="2AB5712C"/>
    <w:rsid w:val="2AC88A88"/>
    <w:rsid w:val="2ADEB2C5"/>
    <w:rsid w:val="2B14FE37"/>
    <w:rsid w:val="2B1A99F6"/>
    <w:rsid w:val="2B329A92"/>
    <w:rsid w:val="2B59B4FB"/>
    <w:rsid w:val="2B6BB8E3"/>
    <w:rsid w:val="2B73543B"/>
    <w:rsid w:val="2B9600E6"/>
    <w:rsid w:val="2BA99B27"/>
    <w:rsid w:val="2C00FBDD"/>
    <w:rsid w:val="2C144985"/>
    <w:rsid w:val="2C27D90D"/>
    <w:rsid w:val="2C364A16"/>
    <w:rsid w:val="2C4B5288"/>
    <w:rsid w:val="2C59A791"/>
    <w:rsid w:val="2C66B73E"/>
    <w:rsid w:val="2C705600"/>
    <w:rsid w:val="2C9B3E9E"/>
    <w:rsid w:val="2CD31270"/>
    <w:rsid w:val="2CDDA846"/>
    <w:rsid w:val="2D0859D0"/>
    <w:rsid w:val="2D344D8C"/>
    <w:rsid w:val="2D74BEE1"/>
    <w:rsid w:val="2DDC2691"/>
    <w:rsid w:val="2DE071BD"/>
    <w:rsid w:val="2E0555BD"/>
    <w:rsid w:val="2E0BFB47"/>
    <w:rsid w:val="2E64790C"/>
    <w:rsid w:val="2EE8DA7E"/>
    <w:rsid w:val="2EFC99ED"/>
    <w:rsid w:val="2F01A414"/>
    <w:rsid w:val="2F22E22F"/>
    <w:rsid w:val="2F38FA18"/>
    <w:rsid w:val="2F7EA5D8"/>
    <w:rsid w:val="2FB01F89"/>
    <w:rsid w:val="2FCC4AEF"/>
    <w:rsid w:val="300D5913"/>
    <w:rsid w:val="3056C44F"/>
    <w:rsid w:val="30A60E88"/>
    <w:rsid w:val="30B1A7DB"/>
    <w:rsid w:val="30BB7DFA"/>
    <w:rsid w:val="30CA20E5"/>
    <w:rsid w:val="31039591"/>
    <w:rsid w:val="311AABBF"/>
    <w:rsid w:val="312574CA"/>
    <w:rsid w:val="312AED66"/>
    <w:rsid w:val="316DF1F9"/>
    <w:rsid w:val="319C3719"/>
    <w:rsid w:val="31E39FA3"/>
    <w:rsid w:val="31F46E3C"/>
    <w:rsid w:val="31FE21B2"/>
    <w:rsid w:val="321F4B01"/>
    <w:rsid w:val="322A2881"/>
    <w:rsid w:val="32308F40"/>
    <w:rsid w:val="3245625C"/>
    <w:rsid w:val="32637B10"/>
    <w:rsid w:val="32D2952A"/>
    <w:rsid w:val="32F32A09"/>
    <w:rsid w:val="33046879"/>
    <w:rsid w:val="33180F5F"/>
    <w:rsid w:val="33240BA8"/>
    <w:rsid w:val="3325ABDB"/>
    <w:rsid w:val="332C2D23"/>
    <w:rsid w:val="33413B2F"/>
    <w:rsid w:val="334AB13F"/>
    <w:rsid w:val="338544EC"/>
    <w:rsid w:val="3391B9AF"/>
    <w:rsid w:val="33A05508"/>
    <w:rsid w:val="33E9489D"/>
    <w:rsid w:val="33ED9F72"/>
    <w:rsid w:val="34A8483E"/>
    <w:rsid w:val="34FFDB4D"/>
    <w:rsid w:val="35603946"/>
    <w:rsid w:val="35EF7E5B"/>
    <w:rsid w:val="35F5C323"/>
    <w:rsid w:val="363CFFB4"/>
    <w:rsid w:val="3657B0DE"/>
    <w:rsid w:val="368701A8"/>
    <w:rsid w:val="369BA116"/>
    <w:rsid w:val="36E5F7C1"/>
    <w:rsid w:val="36F8E43D"/>
    <w:rsid w:val="3720E95F"/>
    <w:rsid w:val="372B7549"/>
    <w:rsid w:val="37630382"/>
    <w:rsid w:val="37BE797D"/>
    <w:rsid w:val="37D467B1"/>
    <w:rsid w:val="37DA811B"/>
    <w:rsid w:val="3814AC52"/>
    <w:rsid w:val="387C9D7E"/>
    <w:rsid w:val="38800A66"/>
    <w:rsid w:val="389030B4"/>
    <w:rsid w:val="38BE497E"/>
    <w:rsid w:val="38C60259"/>
    <w:rsid w:val="391825DC"/>
    <w:rsid w:val="3935B0AB"/>
    <w:rsid w:val="395B79DD"/>
    <w:rsid w:val="39AD98B3"/>
    <w:rsid w:val="39BBD1CD"/>
    <w:rsid w:val="39BD89A5"/>
    <w:rsid w:val="39DE01B3"/>
    <w:rsid w:val="39EC26A9"/>
    <w:rsid w:val="3A2BAE2D"/>
    <w:rsid w:val="3A2DB1A0"/>
    <w:rsid w:val="3A6D50C7"/>
    <w:rsid w:val="3A9AE2F1"/>
    <w:rsid w:val="3AB039FD"/>
    <w:rsid w:val="3AC2B59F"/>
    <w:rsid w:val="3AC5A5F1"/>
    <w:rsid w:val="3AE41817"/>
    <w:rsid w:val="3B077D6D"/>
    <w:rsid w:val="3B12A611"/>
    <w:rsid w:val="3B179563"/>
    <w:rsid w:val="3B89AB04"/>
    <w:rsid w:val="3BBAD256"/>
    <w:rsid w:val="3C02C089"/>
    <w:rsid w:val="3C0E7400"/>
    <w:rsid w:val="3C4508F7"/>
    <w:rsid w:val="3C6AD70C"/>
    <w:rsid w:val="3C836B7C"/>
    <w:rsid w:val="3CB365C4"/>
    <w:rsid w:val="3CB42450"/>
    <w:rsid w:val="3CBEF22C"/>
    <w:rsid w:val="3CE2EB9D"/>
    <w:rsid w:val="3CF3E970"/>
    <w:rsid w:val="3D02CDE1"/>
    <w:rsid w:val="3D3B9C0B"/>
    <w:rsid w:val="3D42388A"/>
    <w:rsid w:val="3D61811F"/>
    <w:rsid w:val="3D900C1D"/>
    <w:rsid w:val="3DB581C7"/>
    <w:rsid w:val="3DEB96FF"/>
    <w:rsid w:val="3DFBEC92"/>
    <w:rsid w:val="3DFD46B3"/>
    <w:rsid w:val="3EA8669B"/>
    <w:rsid w:val="3EEF4BEA"/>
    <w:rsid w:val="3FBB0C3E"/>
    <w:rsid w:val="3FF8DCC6"/>
    <w:rsid w:val="40153663"/>
    <w:rsid w:val="403F66DD"/>
    <w:rsid w:val="40986139"/>
    <w:rsid w:val="40B4668E"/>
    <w:rsid w:val="40C3788A"/>
    <w:rsid w:val="4113F90C"/>
    <w:rsid w:val="412337C1"/>
    <w:rsid w:val="41C7A220"/>
    <w:rsid w:val="422586E2"/>
    <w:rsid w:val="426B898C"/>
    <w:rsid w:val="42938BFE"/>
    <w:rsid w:val="429741F3"/>
    <w:rsid w:val="42A16AF3"/>
    <w:rsid w:val="42E1E92F"/>
    <w:rsid w:val="4309734A"/>
    <w:rsid w:val="4348376B"/>
    <w:rsid w:val="4351B928"/>
    <w:rsid w:val="435F8B7A"/>
    <w:rsid w:val="4376430A"/>
    <w:rsid w:val="437CF424"/>
    <w:rsid w:val="438008D3"/>
    <w:rsid w:val="43AB526C"/>
    <w:rsid w:val="43E0787C"/>
    <w:rsid w:val="44029395"/>
    <w:rsid w:val="443B59E9"/>
    <w:rsid w:val="444BD0F4"/>
    <w:rsid w:val="44502F49"/>
    <w:rsid w:val="44978ECB"/>
    <w:rsid w:val="4538CA1F"/>
    <w:rsid w:val="453DFCF3"/>
    <w:rsid w:val="455E8D6E"/>
    <w:rsid w:val="457A836D"/>
    <w:rsid w:val="457CE6D0"/>
    <w:rsid w:val="45AC366B"/>
    <w:rsid w:val="45B1EBD3"/>
    <w:rsid w:val="45E364A2"/>
    <w:rsid w:val="45EAB0F3"/>
    <w:rsid w:val="45F834CC"/>
    <w:rsid w:val="46298474"/>
    <w:rsid w:val="46532B77"/>
    <w:rsid w:val="46B8FBF4"/>
    <w:rsid w:val="46C2440C"/>
    <w:rsid w:val="46E2F32E"/>
    <w:rsid w:val="473EFAAF"/>
    <w:rsid w:val="475AC2E1"/>
    <w:rsid w:val="4766D84A"/>
    <w:rsid w:val="477187D7"/>
    <w:rsid w:val="47B8EA66"/>
    <w:rsid w:val="47C9DD64"/>
    <w:rsid w:val="4812CB78"/>
    <w:rsid w:val="482E842A"/>
    <w:rsid w:val="48588BD1"/>
    <w:rsid w:val="487352E0"/>
    <w:rsid w:val="48863C38"/>
    <w:rsid w:val="48ADF42D"/>
    <w:rsid w:val="48C41A28"/>
    <w:rsid w:val="49004F32"/>
    <w:rsid w:val="49371755"/>
    <w:rsid w:val="49625B0E"/>
    <w:rsid w:val="49E61FE6"/>
    <w:rsid w:val="49FBB240"/>
    <w:rsid w:val="4A1ACECE"/>
    <w:rsid w:val="4A28D783"/>
    <w:rsid w:val="4A731499"/>
    <w:rsid w:val="4A7F01B7"/>
    <w:rsid w:val="4A803839"/>
    <w:rsid w:val="4A9186FE"/>
    <w:rsid w:val="4AA2DE8D"/>
    <w:rsid w:val="4AACABDC"/>
    <w:rsid w:val="4AC1D529"/>
    <w:rsid w:val="4B17167C"/>
    <w:rsid w:val="4B496323"/>
    <w:rsid w:val="4B761EC2"/>
    <w:rsid w:val="4B8CFB50"/>
    <w:rsid w:val="4B9976EC"/>
    <w:rsid w:val="4BA5EEF0"/>
    <w:rsid w:val="4BB20C47"/>
    <w:rsid w:val="4BB31FBB"/>
    <w:rsid w:val="4BBAFEB8"/>
    <w:rsid w:val="4BF33444"/>
    <w:rsid w:val="4C02E03D"/>
    <w:rsid w:val="4C12773C"/>
    <w:rsid w:val="4C173714"/>
    <w:rsid w:val="4C2AB058"/>
    <w:rsid w:val="4C341B77"/>
    <w:rsid w:val="4C438E4D"/>
    <w:rsid w:val="4C5DA58A"/>
    <w:rsid w:val="4C9195F7"/>
    <w:rsid w:val="4CEC1BC5"/>
    <w:rsid w:val="4CF45E13"/>
    <w:rsid w:val="4D46C884"/>
    <w:rsid w:val="4D53BB49"/>
    <w:rsid w:val="4DD4A25D"/>
    <w:rsid w:val="4E0F56CC"/>
    <w:rsid w:val="4E1B6DFC"/>
    <w:rsid w:val="4E27DF43"/>
    <w:rsid w:val="4E2F0017"/>
    <w:rsid w:val="4E3546C7"/>
    <w:rsid w:val="4EB49D0F"/>
    <w:rsid w:val="4F26D0A7"/>
    <w:rsid w:val="4F4574EF"/>
    <w:rsid w:val="4F641048"/>
    <w:rsid w:val="4F9693D2"/>
    <w:rsid w:val="4FAE6EA9"/>
    <w:rsid w:val="4FBFACEA"/>
    <w:rsid w:val="4FFD2B3F"/>
    <w:rsid w:val="5010F8A4"/>
    <w:rsid w:val="5043B3C3"/>
    <w:rsid w:val="506E912E"/>
    <w:rsid w:val="50E3C10B"/>
    <w:rsid w:val="50F4ED43"/>
    <w:rsid w:val="512384ED"/>
    <w:rsid w:val="5164700A"/>
    <w:rsid w:val="52290193"/>
    <w:rsid w:val="522AE00D"/>
    <w:rsid w:val="524E3FBA"/>
    <w:rsid w:val="526C9776"/>
    <w:rsid w:val="52A688C9"/>
    <w:rsid w:val="5308B7EA"/>
    <w:rsid w:val="5385DA3F"/>
    <w:rsid w:val="538CCFC8"/>
    <w:rsid w:val="53BFB87A"/>
    <w:rsid w:val="53E92D60"/>
    <w:rsid w:val="54500ADF"/>
    <w:rsid w:val="549194AC"/>
    <w:rsid w:val="54DC88F9"/>
    <w:rsid w:val="54F93C06"/>
    <w:rsid w:val="54FD7630"/>
    <w:rsid w:val="55C2EAE0"/>
    <w:rsid w:val="55ECF405"/>
    <w:rsid w:val="55F9942C"/>
    <w:rsid w:val="55FB91D7"/>
    <w:rsid w:val="5601F2D7"/>
    <w:rsid w:val="56120080"/>
    <w:rsid w:val="565F255C"/>
    <w:rsid w:val="566FC4C8"/>
    <w:rsid w:val="56C484B5"/>
    <w:rsid w:val="56CA93F7"/>
    <w:rsid w:val="580009E5"/>
    <w:rsid w:val="5803AC35"/>
    <w:rsid w:val="588337A5"/>
    <w:rsid w:val="58C77481"/>
    <w:rsid w:val="58FD5BA8"/>
    <w:rsid w:val="594E3734"/>
    <w:rsid w:val="59908432"/>
    <w:rsid w:val="5A2639B0"/>
    <w:rsid w:val="5A26C1D6"/>
    <w:rsid w:val="5A38BA56"/>
    <w:rsid w:val="5A82A72C"/>
    <w:rsid w:val="5ADF583C"/>
    <w:rsid w:val="5AE8C576"/>
    <w:rsid w:val="5B70AE08"/>
    <w:rsid w:val="5BBAD867"/>
    <w:rsid w:val="5BC44C69"/>
    <w:rsid w:val="5BC8C072"/>
    <w:rsid w:val="5BCE6C5F"/>
    <w:rsid w:val="5BE77756"/>
    <w:rsid w:val="5BEEC2D8"/>
    <w:rsid w:val="5C03A63F"/>
    <w:rsid w:val="5C27CDBE"/>
    <w:rsid w:val="5C2C6A24"/>
    <w:rsid w:val="5C3A4571"/>
    <w:rsid w:val="5C8B0B54"/>
    <w:rsid w:val="5CBE7793"/>
    <w:rsid w:val="5CDCE6B4"/>
    <w:rsid w:val="5CF96B90"/>
    <w:rsid w:val="5CFD720F"/>
    <w:rsid w:val="5D69C7AA"/>
    <w:rsid w:val="5D871E4A"/>
    <w:rsid w:val="5D99E98F"/>
    <w:rsid w:val="5DB32526"/>
    <w:rsid w:val="5DBA47EE"/>
    <w:rsid w:val="5E1695B4"/>
    <w:rsid w:val="5E24EC83"/>
    <w:rsid w:val="5E3A489A"/>
    <w:rsid w:val="5E630F2E"/>
    <w:rsid w:val="5E99D717"/>
    <w:rsid w:val="5EC0B6B4"/>
    <w:rsid w:val="5ED1C1E0"/>
    <w:rsid w:val="5EF07B0E"/>
    <w:rsid w:val="5EF3D0F7"/>
    <w:rsid w:val="5F0C1663"/>
    <w:rsid w:val="5F55F402"/>
    <w:rsid w:val="5F6DCEB6"/>
    <w:rsid w:val="5F7AADEE"/>
    <w:rsid w:val="5F9D525C"/>
    <w:rsid w:val="5FE9B216"/>
    <w:rsid w:val="60127283"/>
    <w:rsid w:val="606E923C"/>
    <w:rsid w:val="6081D10E"/>
    <w:rsid w:val="60E06539"/>
    <w:rsid w:val="610434A0"/>
    <w:rsid w:val="612207A3"/>
    <w:rsid w:val="612DD822"/>
    <w:rsid w:val="6145EEA0"/>
    <w:rsid w:val="616BC7B9"/>
    <w:rsid w:val="61751E42"/>
    <w:rsid w:val="617A93D4"/>
    <w:rsid w:val="619D76ED"/>
    <w:rsid w:val="619EA2D5"/>
    <w:rsid w:val="61A33C81"/>
    <w:rsid w:val="61A6B0AB"/>
    <w:rsid w:val="61AB7FBF"/>
    <w:rsid w:val="61EB5E0B"/>
    <w:rsid w:val="620BCA41"/>
    <w:rsid w:val="620F60AE"/>
    <w:rsid w:val="621DB009"/>
    <w:rsid w:val="62273CE7"/>
    <w:rsid w:val="6248DCA4"/>
    <w:rsid w:val="624BEBA0"/>
    <w:rsid w:val="62611052"/>
    <w:rsid w:val="6288458B"/>
    <w:rsid w:val="62FC1FF1"/>
    <w:rsid w:val="63602047"/>
    <w:rsid w:val="639D4626"/>
    <w:rsid w:val="63A0C9FE"/>
    <w:rsid w:val="63A5B04E"/>
    <w:rsid w:val="63DDD78A"/>
    <w:rsid w:val="63FC243D"/>
    <w:rsid w:val="640A2728"/>
    <w:rsid w:val="64119138"/>
    <w:rsid w:val="6411B275"/>
    <w:rsid w:val="6421FD56"/>
    <w:rsid w:val="64492E23"/>
    <w:rsid w:val="644E1F11"/>
    <w:rsid w:val="648E229A"/>
    <w:rsid w:val="649352E6"/>
    <w:rsid w:val="64AB3FA6"/>
    <w:rsid w:val="64CC9394"/>
    <w:rsid w:val="64EA59FC"/>
    <w:rsid w:val="653BD048"/>
    <w:rsid w:val="655E179E"/>
    <w:rsid w:val="659A1084"/>
    <w:rsid w:val="65BDE3C7"/>
    <w:rsid w:val="66249BF6"/>
    <w:rsid w:val="66A31499"/>
    <w:rsid w:val="67200433"/>
    <w:rsid w:val="672699D0"/>
    <w:rsid w:val="675ECE71"/>
    <w:rsid w:val="6763A434"/>
    <w:rsid w:val="67E9D558"/>
    <w:rsid w:val="6819B144"/>
    <w:rsid w:val="6848018C"/>
    <w:rsid w:val="6861D3FC"/>
    <w:rsid w:val="68B30EA2"/>
    <w:rsid w:val="68DC3036"/>
    <w:rsid w:val="68EF0970"/>
    <w:rsid w:val="6944A87A"/>
    <w:rsid w:val="696206F6"/>
    <w:rsid w:val="69816635"/>
    <w:rsid w:val="6985A5B9"/>
    <w:rsid w:val="6985E097"/>
    <w:rsid w:val="699E01E1"/>
    <w:rsid w:val="6A312662"/>
    <w:rsid w:val="6A4D0B4E"/>
    <w:rsid w:val="6A81E7E8"/>
    <w:rsid w:val="6A858CC3"/>
    <w:rsid w:val="6AA742F2"/>
    <w:rsid w:val="6B07FDBE"/>
    <w:rsid w:val="6B1FCADD"/>
    <w:rsid w:val="6B661895"/>
    <w:rsid w:val="6B8FAAF1"/>
    <w:rsid w:val="6B97E5EC"/>
    <w:rsid w:val="6B9D30BE"/>
    <w:rsid w:val="6BC7B3AA"/>
    <w:rsid w:val="6BC8B753"/>
    <w:rsid w:val="6BEAAF64"/>
    <w:rsid w:val="6BF6F08A"/>
    <w:rsid w:val="6C034FCA"/>
    <w:rsid w:val="6C2354DF"/>
    <w:rsid w:val="6C9E64CB"/>
    <w:rsid w:val="6CB16E59"/>
    <w:rsid w:val="6D2AD84A"/>
    <w:rsid w:val="6D7BEB1F"/>
    <w:rsid w:val="6D958523"/>
    <w:rsid w:val="6DA449E4"/>
    <w:rsid w:val="6DB8B6A7"/>
    <w:rsid w:val="6DC294E7"/>
    <w:rsid w:val="6DC8985C"/>
    <w:rsid w:val="6DD0609A"/>
    <w:rsid w:val="6DE8EA68"/>
    <w:rsid w:val="6E2A93DB"/>
    <w:rsid w:val="6E3A352C"/>
    <w:rsid w:val="6E4EBEF2"/>
    <w:rsid w:val="6E57F11E"/>
    <w:rsid w:val="6E903500"/>
    <w:rsid w:val="6F101CB6"/>
    <w:rsid w:val="6F4FD3FB"/>
    <w:rsid w:val="6F93038B"/>
    <w:rsid w:val="6F9CC5E5"/>
    <w:rsid w:val="6FD36BC2"/>
    <w:rsid w:val="70268B8A"/>
    <w:rsid w:val="706A9FB3"/>
    <w:rsid w:val="707DFCFD"/>
    <w:rsid w:val="709C2876"/>
    <w:rsid w:val="70D856FB"/>
    <w:rsid w:val="7107656E"/>
    <w:rsid w:val="71417045"/>
    <w:rsid w:val="71591037"/>
    <w:rsid w:val="71F74BF2"/>
    <w:rsid w:val="7208BC23"/>
    <w:rsid w:val="726338B6"/>
    <w:rsid w:val="728F175B"/>
    <w:rsid w:val="72B1D1C6"/>
    <w:rsid w:val="72F47DF2"/>
    <w:rsid w:val="72F688A0"/>
    <w:rsid w:val="730EE05A"/>
    <w:rsid w:val="731B4D28"/>
    <w:rsid w:val="7332B7C9"/>
    <w:rsid w:val="7334B063"/>
    <w:rsid w:val="73844FBC"/>
    <w:rsid w:val="73B319F2"/>
    <w:rsid w:val="73BB1CA8"/>
    <w:rsid w:val="73D423C9"/>
    <w:rsid w:val="73E3FB9C"/>
    <w:rsid w:val="73E84041"/>
    <w:rsid w:val="74175592"/>
    <w:rsid w:val="741D7EEE"/>
    <w:rsid w:val="742EEBD2"/>
    <w:rsid w:val="74305B0F"/>
    <w:rsid w:val="7442273C"/>
    <w:rsid w:val="74621FBD"/>
    <w:rsid w:val="746235D2"/>
    <w:rsid w:val="74904E53"/>
    <w:rsid w:val="74E242B2"/>
    <w:rsid w:val="74EBCF49"/>
    <w:rsid w:val="74F9FCAD"/>
    <w:rsid w:val="7526E65C"/>
    <w:rsid w:val="75908997"/>
    <w:rsid w:val="75C628FF"/>
    <w:rsid w:val="75E914F2"/>
    <w:rsid w:val="761DBF51"/>
    <w:rsid w:val="7645F7F6"/>
    <w:rsid w:val="76491A6F"/>
    <w:rsid w:val="76604716"/>
    <w:rsid w:val="766A588B"/>
    <w:rsid w:val="7677DE8B"/>
    <w:rsid w:val="76D1C528"/>
    <w:rsid w:val="76F63A31"/>
    <w:rsid w:val="77284B77"/>
    <w:rsid w:val="776C9D9D"/>
    <w:rsid w:val="777A737C"/>
    <w:rsid w:val="77904304"/>
    <w:rsid w:val="77B89DDF"/>
    <w:rsid w:val="77E38D98"/>
    <w:rsid w:val="77F13904"/>
    <w:rsid w:val="77F7E5BA"/>
    <w:rsid w:val="783CD001"/>
    <w:rsid w:val="7860B6FE"/>
    <w:rsid w:val="78882944"/>
    <w:rsid w:val="78A8DA3C"/>
    <w:rsid w:val="78B3C9B0"/>
    <w:rsid w:val="78C4A07F"/>
    <w:rsid w:val="78F3F6F3"/>
    <w:rsid w:val="7992B5A4"/>
    <w:rsid w:val="79DCB2EE"/>
    <w:rsid w:val="79E1EE0A"/>
    <w:rsid w:val="79F0AFEF"/>
    <w:rsid w:val="79F1AA16"/>
    <w:rsid w:val="7A8FC754"/>
    <w:rsid w:val="7AB4EA5F"/>
    <w:rsid w:val="7ADE051C"/>
    <w:rsid w:val="7AE9597C"/>
    <w:rsid w:val="7AEBD540"/>
    <w:rsid w:val="7AF590A2"/>
    <w:rsid w:val="7B13D4AF"/>
    <w:rsid w:val="7B1F2C22"/>
    <w:rsid w:val="7B38F8BE"/>
    <w:rsid w:val="7B63D75D"/>
    <w:rsid w:val="7B6A270C"/>
    <w:rsid w:val="7B8C0356"/>
    <w:rsid w:val="7BE46DF0"/>
    <w:rsid w:val="7BEB6A72"/>
    <w:rsid w:val="7C1354A1"/>
    <w:rsid w:val="7C54FE6E"/>
    <w:rsid w:val="7C8AE33A"/>
    <w:rsid w:val="7CD99A0F"/>
    <w:rsid w:val="7CF337F2"/>
    <w:rsid w:val="7D27D3B7"/>
    <w:rsid w:val="7D3E4C02"/>
    <w:rsid w:val="7D72505A"/>
    <w:rsid w:val="7D7AA25F"/>
    <w:rsid w:val="7DAE3FB9"/>
    <w:rsid w:val="7DBC1476"/>
    <w:rsid w:val="7DC36C76"/>
    <w:rsid w:val="7DF0FEB3"/>
    <w:rsid w:val="7E42D1B5"/>
    <w:rsid w:val="7EC9179E"/>
    <w:rsid w:val="7F5F8815"/>
    <w:rsid w:val="7F63F313"/>
    <w:rsid w:val="7F69FA48"/>
    <w:rsid w:val="7F7DD32A"/>
    <w:rsid w:val="7F997C60"/>
    <w:rsid w:val="7FA019A9"/>
    <w:rsid w:val="7FE77C31"/>
    <w:rsid w:val="7F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BAC439"/>
  <w15:docId w15:val="{5017C141-6794-49BA-B3C6-9964B6B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7F14"/>
  </w:style>
  <w:style w:type="paragraph" w:styleId="Otsikko1">
    <w:name w:val="heading 1"/>
    <w:basedOn w:val="Normaali"/>
    <w:next w:val="Normaali"/>
    <w:link w:val="Otsikko1Char"/>
    <w:uiPriority w:val="9"/>
    <w:qFormat/>
    <w:rsid w:val="00DE7F1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E7F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E7F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7F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7F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7F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7F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7F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7F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322543"/>
    <w:rPr>
      <w:rFonts w:ascii="Calibri" w:eastAsia="Times New Roman" w:hAnsi="Calibri" w:cs="Arial" w:hint="default"/>
    </w:rPr>
  </w:style>
  <w:style w:type="character" w:customStyle="1" w:styleId="WW8Num2z0">
    <w:name w:val="WW8Num2z0"/>
    <w:rsid w:val="00322543"/>
    <w:rPr>
      <w:rFonts w:ascii="Calibri" w:eastAsia="Times New Roman" w:hAnsi="Calibri" w:cs="Arial" w:hint="default"/>
      <w:b w:val="0"/>
      <w:sz w:val="22"/>
      <w:szCs w:val="22"/>
    </w:rPr>
  </w:style>
  <w:style w:type="character" w:customStyle="1" w:styleId="WW8Num2z1">
    <w:name w:val="WW8Num2z1"/>
    <w:rsid w:val="00322543"/>
    <w:rPr>
      <w:rFonts w:ascii="Courier New" w:hAnsi="Courier New" w:cs="Courier New" w:hint="default"/>
    </w:rPr>
  </w:style>
  <w:style w:type="character" w:customStyle="1" w:styleId="WW8Num2z2">
    <w:name w:val="WW8Num2z2"/>
    <w:rsid w:val="00322543"/>
    <w:rPr>
      <w:rFonts w:ascii="Wingdings" w:hAnsi="Wingdings" w:cs="Wingdings" w:hint="default"/>
    </w:rPr>
  </w:style>
  <w:style w:type="character" w:customStyle="1" w:styleId="WW8Num3z0">
    <w:name w:val="WW8Num3z0"/>
    <w:rsid w:val="00322543"/>
    <w:rPr>
      <w:rFonts w:ascii="Arial" w:hAnsi="Arial" w:cs="Arial" w:hint="default"/>
    </w:rPr>
  </w:style>
  <w:style w:type="character" w:customStyle="1" w:styleId="WW8Num4z0">
    <w:name w:val="WW8Num4z0"/>
    <w:rsid w:val="00322543"/>
    <w:rPr>
      <w:rFonts w:ascii="Calibri" w:eastAsia="Times New Roman" w:hAnsi="Calibri" w:cs="Arial" w:hint="default"/>
      <w:b w:val="0"/>
    </w:rPr>
  </w:style>
  <w:style w:type="character" w:customStyle="1" w:styleId="WW8Num4z1">
    <w:name w:val="WW8Num4z1"/>
    <w:rsid w:val="00322543"/>
    <w:rPr>
      <w:rFonts w:ascii="Courier New" w:hAnsi="Courier New" w:cs="Courier New" w:hint="default"/>
    </w:rPr>
  </w:style>
  <w:style w:type="character" w:customStyle="1" w:styleId="WW8Num4z2">
    <w:name w:val="WW8Num4z2"/>
    <w:rsid w:val="00322543"/>
    <w:rPr>
      <w:rFonts w:ascii="Wingdings" w:hAnsi="Wingdings" w:cs="Wingdings" w:hint="default"/>
    </w:rPr>
  </w:style>
  <w:style w:type="character" w:customStyle="1" w:styleId="WW8Num4z3">
    <w:name w:val="WW8Num4z3"/>
    <w:rsid w:val="00322543"/>
    <w:rPr>
      <w:rFonts w:ascii="Symbol" w:hAnsi="Symbol" w:cs="Symbol" w:hint="default"/>
    </w:rPr>
  </w:style>
  <w:style w:type="character" w:customStyle="1" w:styleId="WW8Num4z4">
    <w:name w:val="WW8Num4z4"/>
    <w:rsid w:val="00322543"/>
  </w:style>
  <w:style w:type="character" w:customStyle="1" w:styleId="WW8Num4z5">
    <w:name w:val="WW8Num4z5"/>
    <w:rsid w:val="00322543"/>
  </w:style>
  <w:style w:type="character" w:customStyle="1" w:styleId="WW8Num4z6">
    <w:name w:val="WW8Num4z6"/>
    <w:rsid w:val="00322543"/>
  </w:style>
  <w:style w:type="character" w:customStyle="1" w:styleId="WW8Num4z7">
    <w:name w:val="WW8Num4z7"/>
    <w:rsid w:val="00322543"/>
  </w:style>
  <w:style w:type="character" w:customStyle="1" w:styleId="WW8Num4z8">
    <w:name w:val="WW8Num4z8"/>
    <w:rsid w:val="00322543"/>
  </w:style>
  <w:style w:type="character" w:customStyle="1" w:styleId="WW8Num1z1">
    <w:name w:val="WW8Num1z1"/>
    <w:rsid w:val="00322543"/>
    <w:rPr>
      <w:rFonts w:ascii="Courier New" w:hAnsi="Courier New" w:cs="Courier New" w:hint="default"/>
    </w:rPr>
  </w:style>
  <w:style w:type="character" w:customStyle="1" w:styleId="WW8Num1z2">
    <w:name w:val="WW8Num1z2"/>
    <w:rsid w:val="00322543"/>
    <w:rPr>
      <w:rFonts w:ascii="Wingdings" w:hAnsi="Wingdings" w:cs="Wingdings" w:hint="default"/>
    </w:rPr>
  </w:style>
  <w:style w:type="character" w:customStyle="1" w:styleId="WW8Num1z3">
    <w:name w:val="WW8Num1z3"/>
    <w:rsid w:val="00322543"/>
    <w:rPr>
      <w:rFonts w:ascii="Symbol" w:hAnsi="Symbol" w:cs="Symbol" w:hint="default"/>
    </w:rPr>
  </w:style>
  <w:style w:type="character" w:customStyle="1" w:styleId="WW8Num2z3">
    <w:name w:val="WW8Num2z3"/>
    <w:rsid w:val="00322543"/>
    <w:rPr>
      <w:rFonts w:ascii="Symbol" w:hAnsi="Symbol" w:cs="Symbol" w:hint="default"/>
    </w:rPr>
  </w:style>
  <w:style w:type="character" w:customStyle="1" w:styleId="WW8Num5z0">
    <w:name w:val="WW8Num5z0"/>
    <w:rsid w:val="00322543"/>
    <w:rPr>
      <w:rFonts w:ascii="Calibri" w:eastAsia="Times New Roman" w:hAnsi="Calibri" w:cs="Arial" w:hint="default"/>
      <w:b w:val="0"/>
    </w:rPr>
  </w:style>
  <w:style w:type="character" w:customStyle="1" w:styleId="WW8Num5z1">
    <w:name w:val="WW8Num5z1"/>
    <w:rsid w:val="00322543"/>
    <w:rPr>
      <w:rFonts w:ascii="Courier New" w:hAnsi="Courier New" w:cs="Courier New" w:hint="default"/>
    </w:rPr>
  </w:style>
  <w:style w:type="character" w:customStyle="1" w:styleId="WW8Num5z2">
    <w:name w:val="WW8Num5z2"/>
    <w:rsid w:val="00322543"/>
    <w:rPr>
      <w:rFonts w:ascii="Wingdings" w:hAnsi="Wingdings" w:cs="Wingdings" w:hint="default"/>
    </w:rPr>
  </w:style>
  <w:style w:type="character" w:customStyle="1" w:styleId="WW8Num5z3">
    <w:name w:val="WW8Num5z3"/>
    <w:rsid w:val="00322543"/>
    <w:rPr>
      <w:rFonts w:ascii="Symbol" w:hAnsi="Symbol" w:cs="Symbol" w:hint="default"/>
    </w:rPr>
  </w:style>
  <w:style w:type="character" w:customStyle="1" w:styleId="WW8Num6z0">
    <w:name w:val="WW8Num6z0"/>
    <w:rsid w:val="00322543"/>
    <w:rPr>
      <w:rFonts w:ascii="Calibri" w:eastAsia="Times New Roman" w:hAnsi="Calibri" w:cs="Arial" w:hint="default"/>
      <w:b w:val="0"/>
      <w:sz w:val="20"/>
    </w:rPr>
  </w:style>
  <w:style w:type="character" w:customStyle="1" w:styleId="WW8Num6z1">
    <w:name w:val="WW8Num6z1"/>
    <w:rsid w:val="00322543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322543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322543"/>
    <w:rPr>
      <w:rFonts w:ascii="Arial" w:hAnsi="Arial" w:cs="Arial" w:hint="default"/>
    </w:rPr>
  </w:style>
  <w:style w:type="character" w:customStyle="1" w:styleId="WW8Num8z0">
    <w:name w:val="WW8Num8z0"/>
    <w:rsid w:val="00322543"/>
    <w:rPr>
      <w:rFonts w:ascii="Calibri" w:eastAsia="Times New Roman" w:hAnsi="Calibri" w:cs="Arial" w:hint="default"/>
      <w:b w:val="0"/>
    </w:rPr>
  </w:style>
  <w:style w:type="character" w:customStyle="1" w:styleId="WW8Num8z1">
    <w:name w:val="WW8Num8z1"/>
    <w:rsid w:val="00322543"/>
    <w:rPr>
      <w:rFonts w:ascii="Courier New" w:hAnsi="Courier New" w:cs="Courier New" w:hint="default"/>
    </w:rPr>
  </w:style>
  <w:style w:type="character" w:customStyle="1" w:styleId="WW8Num8z2">
    <w:name w:val="WW8Num8z2"/>
    <w:rsid w:val="00322543"/>
    <w:rPr>
      <w:rFonts w:ascii="Wingdings" w:hAnsi="Wingdings" w:cs="Wingdings" w:hint="default"/>
    </w:rPr>
  </w:style>
  <w:style w:type="character" w:customStyle="1" w:styleId="WW8Num8z3">
    <w:name w:val="WW8Num8z3"/>
    <w:rsid w:val="00322543"/>
    <w:rPr>
      <w:rFonts w:ascii="Symbol" w:hAnsi="Symbol" w:cs="Symbol" w:hint="default"/>
    </w:rPr>
  </w:style>
  <w:style w:type="character" w:customStyle="1" w:styleId="WW8Num9z0">
    <w:name w:val="WW8Num9z0"/>
    <w:rsid w:val="00322543"/>
    <w:rPr>
      <w:rFonts w:ascii="Calibri" w:eastAsia="Times New Roman" w:hAnsi="Calibri" w:cs="Arial" w:hint="default"/>
    </w:rPr>
  </w:style>
  <w:style w:type="character" w:customStyle="1" w:styleId="WW8Num9z1">
    <w:name w:val="WW8Num9z1"/>
    <w:rsid w:val="00322543"/>
    <w:rPr>
      <w:rFonts w:ascii="Courier New" w:hAnsi="Courier New" w:cs="Courier New" w:hint="default"/>
    </w:rPr>
  </w:style>
  <w:style w:type="character" w:customStyle="1" w:styleId="WW8Num9z2">
    <w:name w:val="WW8Num9z2"/>
    <w:rsid w:val="00322543"/>
    <w:rPr>
      <w:rFonts w:ascii="Wingdings" w:hAnsi="Wingdings" w:cs="Wingdings" w:hint="default"/>
    </w:rPr>
  </w:style>
  <w:style w:type="character" w:customStyle="1" w:styleId="WW8Num9z3">
    <w:name w:val="WW8Num9z3"/>
    <w:rsid w:val="00322543"/>
    <w:rPr>
      <w:rFonts w:ascii="Symbol" w:hAnsi="Symbol" w:cs="Symbol" w:hint="default"/>
    </w:rPr>
  </w:style>
  <w:style w:type="character" w:customStyle="1" w:styleId="WW8Num10z0">
    <w:name w:val="WW8Num10z0"/>
    <w:rsid w:val="00322543"/>
    <w:rPr>
      <w:rFonts w:ascii="Calibri" w:hAnsi="Calibri" w:cs="Calibri" w:hint="default"/>
      <w:b/>
      <w:bCs/>
      <w:sz w:val="22"/>
      <w:szCs w:val="22"/>
    </w:rPr>
  </w:style>
  <w:style w:type="character" w:customStyle="1" w:styleId="WW8Num11z0">
    <w:name w:val="WW8Num11z0"/>
    <w:rsid w:val="00322543"/>
    <w:rPr>
      <w:rFonts w:ascii="Calibri" w:eastAsia="Times New Roman" w:hAnsi="Calibri" w:cs="Arial" w:hint="default"/>
      <w:b w:val="0"/>
    </w:rPr>
  </w:style>
  <w:style w:type="character" w:customStyle="1" w:styleId="WW8Num11z1">
    <w:name w:val="WW8Num11z1"/>
    <w:rsid w:val="00322543"/>
    <w:rPr>
      <w:rFonts w:ascii="Courier New" w:hAnsi="Courier New" w:cs="Courier New" w:hint="default"/>
    </w:rPr>
  </w:style>
  <w:style w:type="character" w:customStyle="1" w:styleId="WW8Num11z2">
    <w:name w:val="WW8Num11z2"/>
    <w:rsid w:val="00322543"/>
    <w:rPr>
      <w:rFonts w:ascii="Wingdings" w:hAnsi="Wingdings" w:cs="Wingdings" w:hint="default"/>
    </w:rPr>
  </w:style>
  <w:style w:type="character" w:customStyle="1" w:styleId="WW8Num11z3">
    <w:name w:val="WW8Num11z3"/>
    <w:rsid w:val="00322543"/>
    <w:rPr>
      <w:rFonts w:ascii="Symbol" w:hAnsi="Symbol" w:cs="Symbol" w:hint="default"/>
    </w:rPr>
  </w:style>
  <w:style w:type="character" w:customStyle="1" w:styleId="WW8Num12z0">
    <w:name w:val="WW8Num12z0"/>
    <w:rsid w:val="00322543"/>
    <w:rPr>
      <w:rFonts w:ascii="Times New Roman" w:eastAsia="Calibri" w:hAnsi="Times New Roman" w:cs="Times New Roman" w:hint="default"/>
    </w:rPr>
  </w:style>
  <w:style w:type="character" w:customStyle="1" w:styleId="WW8Num12z1">
    <w:name w:val="WW8Num12z1"/>
    <w:rsid w:val="00322543"/>
    <w:rPr>
      <w:rFonts w:ascii="Courier New" w:hAnsi="Courier New" w:cs="Courier New" w:hint="default"/>
    </w:rPr>
  </w:style>
  <w:style w:type="character" w:customStyle="1" w:styleId="WW8Num12z2">
    <w:name w:val="WW8Num12z2"/>
    <w:rsid w:val="00322543"/>
    <w:rPr>
      <w:rFonts w:ascii="Wingdings" w:hAnsi="Wingdings" w:cs="Wingdings" w:hint="default"/>
    </w:rPr>
  </w:style>
  <w:style w:type="character" w:customStyle="1" w:styleId="WW8Num12z3">
    <w:name w:val="WW8Num12z3"/>
    <w:rsid w:val="00322543"/>
    <w:rPr>
      <w:rFonts w:ascii="Symbol" w:hAnsi="Symbol" w:cs="Symbol" w:hint="default"/>
    </w:rPr>
  </w:style>
  <w:style w:type="character" w:customStyle="1" w:styleId="Kappaleenoletusfontti1">
    <w:name w:val="Kappaleen oletusfontti1"/>
    <w:rsid w:val="00322543"/>
  </w:style>
  <w:style w:type="character" w:styleId="Sivunumero">
    <w:name w:val="page number"/>
    <w:basedOn w:val="Kappaleenoletusfontti1"/>
    <w:rsid w:val="00322543"/>
  </w:style>
  <w:style w:type="character" w:styleId="Hyperlinkki">
    <w:name w:val="Hyperlink"/>
    <w:uiPriority w:val="99"/>
    <w:rsid w:val="00322543"/>
    <w:rPr>
      <w:color w:val="0000FF"/>
      <w:u w:val="single"/>
    </w:rPr>
  </w:style>
  <w:style w:type="character" w:customStyle="1" w:styleId="Kommentinviite1">
    <w:name w:val="Kommentin viite1"/>
    <w:rsid w:val="00322543"/>
    <w:rPr>
      <w:sz w:val="16"/>
      <w:szCs w:val="16"/>
    </w:rPr>
  </w:style>
  <w:style w:type="character" w:customStyle="1" w:styleId="KommentintekstiChar">
    <w:name w:val="Kommentin teksti Char"/>
    <w:rsid w:val="00322543"/>
    <w:rPr>
      <w:rFonts w:eastAsia="Times New Roman"/>
    </w:rPr>
  </w:style>
  <w:style w:type="character" w:customStyle="1" w:styleId="KommentinotsikkoChar">
    <w:name w:val="Kommentin otsikko Char"/>
    <w:rsid w:val="00322543"/>
    <w:rPr>
      <w:rFonts w:eastAsia="Times New Roman"/>
      <w:b/>
      <w:bCs/>
    </w:rPr>
  </w:style>
  <w:style w:type="character" w:styleId="Voimakas">
    <w:name w:val="Strong"/>
    <w:basedOn w:val="Kappaleenoletusfontti"/>
    <w:uiPriority w:val="22"/>
    <w:qFormat/>
    <w:rsid w:val="00DE7F14"/>
    <w:rPr>
      <w:b/>
      <w:bCs/>
    </w:rPr>
  </w:style>
  <w:style w:type="paragraph" w:customStyle="1" w:styleId="Otsikko10">
    <w:name w:val="Otsikko1"/>
    <w:basedOn w:val="Normaali"/>
    <w:next w:val="Leipteksti"/>
    <w:rsid w:val="003225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rsid w:val="00322543"/>
    <w:pPr>
      <w:spacing w:after="120"/>
    </w:pPr>
  </w:style>
  <w:style w:type="paragraph" w:styleId="Luettelo">
    <w:name w:val="List"/>
    <w:basedOn w:val="Leipteksti"/>
    <w:rsid w:val="00322543"/>
    <w:rPr>
      <w:rFonts w:cs="Arial"/>
    </w:rPr>
  </w:style>
  <w:style w:type="paragraph" w:styleId="Kuvaotsikko">
    <w:name w:val="caption"/>
    <w:basedOn w:val="Normaali"/>
    <w:next w:val="Normaali"/>
    <w:uiPriority w:val="35"/>
    <w:unhideWhenUsed/>
    <w:qFormat/>
    <w:rsid w:val="00DE7F1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customStyle="1" w:styleId="Hakemisto">
    <w:name w:val="Hakemisto"/>
    <w:basedOn w:val="Normaali"/>
    <w:rsid w:val="00322543"/>
    <w:pPr>
      <w:suppressLineNumbers/>
    </w:pPr>
    <w:rPr>
      <w:rFonts w:cs="Arial"/>
    </w:rPr>
  </w:style>
  <w:style w:type="paragraph" w:styleId="Yltunniste">
    <w:name w:val="header"/>
    <w:basedOn w:val="Normaali"/>
    <w:rsid w:val="00322543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322543"/>
    <w:pPr>
      <w:ind w:left="720"/>
      <w:contextualSpacing/>
    </w:pPr>
  </w:style>
  <w:style w:type="paragraph" w:styleId="Alatunniste">
    <w:name w:val="footer"/>
    <w:basedOn w:val="Normaali"/>
    <w:rsid w:val="00322543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rsid w:val="00322543"/>
    <w:rPr>
      <w:rFonts w:ascii="Tahoma" w:hAnsi="Tahoma" w:cs="Tahoma"/>
      <w:sz w:val="16"/>
      <w:szCs w:val="16"/>
    </w:rPr>
  </w:style>
  <w:style w:type="paragraph" w:customStyle="1" w:styleId="Kommentinteksti1">
    <w:name w:val="Kommentin teksti1"/>
    <w:basedOn w:val="Normaali"/>
    <w:rsid w:val="00322543"/>
    <w:rPr>
      <w:sz w:val="20"/>
      <w:szCs w:val="20"/>
    </w:rPr>
  </w:style>
  <w:style w:type="paragraph" w:styleId="Kommentinotsikko">
    <w:name w:val="annotation subject"/>
    <w:basedOn w:val="Kommentinteksti1"/>
    <w:next w:val="Kommentinteksti1"/>
    <w:rsid w:val="00322543"/>
    <w:rPr>
      <w:b/>
      <w:bCs/>
    </w:rPr>
  </w:style>
  <w:style w:type="paragraph" w:styleId="NormaaliWWW">
    <w:name w:val="Normal (Web)"/>
    <w:basedOn w:val="Normaali"/>
    <w:rsid w:val="00322543"/>
    <w:pPr>
      <w:spacing w:before="280" w:after="280"/>
    </w:pPr>
  </w:style>
  <w:style w:type="paragraph" w:customStyle="1" w:styleId="Kehyksensislt">
    <w:name w:val="Kehyksen sisältö"/>
    <w:basedOn w:val="Leipteksti"/>
    <w:rsid w:val="00322543"/>
  </w:style>
  <w:style w:type="character" w:customStyle="1" w:styleId="Otsikko1Char">
    <w:name w:val="Otsikko 1 Char"/>
    <w:basedOn w:val="Kappaleenoletusfontti"/>
    <w:link w:val="Otsikko1"/>
    <w:uiPriority w:val="9"/>
    <w:rsid w:val="00DE7F1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DE7F1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E7F1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Kommentinteksti">
    <w:name w:val="annotation text"/>
    <w:basedOn w:val="Normaali"/>
    <w:link w:val="KommentintekstiChar1"/>
    <w:uiPriority w:val="99"/>
    <w:unhideWhenUsed/>
    <w:rsid w:val="00322543"/>
    <w:rPr>
      <w:sz w:val="20"/>
      <w:szCs w:val="20"/>
    </w:rPr>
  </w:style>
  <w:style w:type="character" w:customStyle="1" w:styleId="KommentintekstiChar1">
    <w:name w:val="Kommentin teksti Char1"/>
    <w:basedOn w:val="Kappaleenoletusfontti"/>
    <w:link w:val="Kommentinteksti"/>
    <w:uiPriority w:val="99"/>
    <w:rsid w:val="00322543"/>
    <w:rPr>
      <w:lang w:eastAsia="ar-SA"/>
    </w:rPr>
  </w:style>
  <w:style w:type="character" w:styleId="Kommentinviite">
    <w:name w:val="annotation reference"/>
    <w:basedOn w:val="Kappaleenoletusfontti"/>
    <w:uiPriority w:val="99"/>
    <w:semiHidden/>
    <w:unhideWhenUsed/>
    <w:rsid w:val="00322543"/>
    <w:rPr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7F14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723EE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723EE5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723EE5"/>
    <w:pPr>
      <w:spacing w:after="100"/>
      <w:ind w:left="48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F5C63"/>
    <w:rPr>
      <w:color w:val="808080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7F1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7F1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7F1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7F1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7F1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7F1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DE7F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E7F1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7F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DE7F14"/>
    <w:rPr>
      <w:rFonts w:asciiTheme="majorHAnsi" w:eastAsiaTheme="majorEastAsia" w:hAnsiTheme="majorHAnsi" w:cstheme="majorBidi"/>
    </w:rPr>
  </w:style>
  <w:style w:type="character" w:styleId="Korostus">
    <w:name w:val="Emphasis"/>
    <w:basedOn w:val="Kappaleenoletusfontti"/>
    <w:uiPriority w:val="20"/>
    <w:qFormat/>
    <w:rsid w:val="00DE7F14"/>
    <w:rPr>
      <w:i/>
      <w:iCs/>
    </w:rPr>
  </w:style>
  <w:style w:type="paragraph" w:styleId="Eivli">
    <w:name w:val="No Spacing"/>
    <w:uiPriority w:val="1"/>
    <w:qFormat/>
    <w:rsid w:val="00DE7F14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DE7F14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DE7F14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7F1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7F1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DE7F1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DE7F14"/>
    <w:rPr>
      <w:b w:val="0"/>
      <w:bCs w:val="0"/>
      <w:i/>
      <w:iCs/>
      <w:color w:val="4472C4" w:themeColor="accent1"/>
    </w:rPr>
  </w:style>
  <w:style w:type="character" w:styleId="Hienovarainenviittaus">
    <w:name w:val="Subtle Reference"/>
    <w:basedOn w:val="Kappaleenoletusfontti"/>
    <w:uiPriority w:val="31"/>
    <w:qFormat/>
    <w:rsid w:val="00DE7F14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DE7F14"/>
    <w:rPr>
      <w:b/>
      <w:bCs/>
      <w:smallCaps/>
      <w:color w:val="4472C4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DE7F14"/>
    <w:rPr>
      <w:b/>
      <w:bCs/>
      <w:smallCaps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ketu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65AF6F8C76D24C8836E73D12A15378" ma:contentTypeVersion="17" ma:contentTypeDescription="Luo uusi asiakirja." ma:contentTypeScope="" ma:versionID="1e0ce757b71b21600f055622effae7c4">
  <xsd:schema xmlns:xsd="http://www.w3.org/2001/XMLSchema" xmlns:xs="http://www.w3.org/2001/XMLSchema" xmlns:p="http://schemas.microsoft.com/office/2006/metadata/properties" xmlns:ns2="249f2c72-2684-4b68-b72f-be2f86125dab" xmlns:ns3="7c63d835-3aff-424b-b5fc-e5bd18840327" targetNamespace="http://schemas.microsoft.com/office/2006/metadata/properties" ma:root="true" ma:fieldsID="72bf7098b094c385a460127d4b2fe7f8" ns2:_="" ns3:_="">
    <xsd:import namespace="249f2c72-2684-4b68-b72f-be2f86125dab"/>
    <xsd:import namespace="7c63d835-3aff-424b-b5fc-e5bd18840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f2c72-2684-4b68-b72f-be2f86125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3d835-3aff-424b-b5fc-e5bd18840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d48588-243f-4f61-bb67-f398708a5716}" ma:internalName="TaxCatchAll" ma:showField="CatchAllData" ma:web="7c63d835-3aff-424b-b5fc-e5bd18840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63d835-3aff-424b-b5fc-e5bd18840327" xsi:nil="true"/>
    <lcf76f155ced4ddcb4097134ff3c332f xmlns="249f2c72-2684-4b68-b72f-be2f86125dab">
      <Terms xmlns="http://schemas.microsoft.com/office/infopath/2007/PartnerControls"/>
    </lcf76f155ced4ddcb4097134ff3c332f>
    <SharedWithUsers xmlns="7c63d835-3aff-424b-b5fc-e5bd18840327">
      <UserInfo>
        <DisplayName/>
        <AccountId xsi:nil="true"/>
        <AccountType/>
      </UserInfo>
    </SharedWithUsers>
    <MediaLengthInSeconds xmlns="249f2c72-2684-4b68-b72f-be2f86125d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D2E02-255F-41F7-BC2E-DC8F1725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f2c72-2684-4b68-b72f-be2f86125dab"/>
    <ds:schemaRef ds:uri="7c63d835-3aff-424b-b5fc-e5bd18840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917E9-76D6-4FF1-8B21-793DFA66F995}">
  <ds:schemaRefs>
    <ds:schemaRef ds:uri="http://schemas.microsoft.com/office/2006/metadata/properties"/>
    <ds:schemaRef ds:uri="http://schemas.microsoft.com/office/infopath/2007/PartnerControls"/>
    <ds:schemaRef ds:uri="7c63d835-3aff-424b-b5fc-e5bd18840327"/>
    <ds:schemaRef ds:uri="249f2c72-2684-4b68-b72f-be2f86125dab"/>
  </ds:schemaRefs>
</ds:datastoreItem>
</file>

<file path=customXml/itemProps3.xml><?xml version="1.0" encoding="utf-8"?>
<ds:datastoreItem xmlns:ds="http://schemas.openxmlformats.org/officeDocument/2006/customXml" ds:itemID="{763972CA-207E-4EEE-AD60-8AADEAE0C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41044-6A26-4979-82F4-C01A31046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12617</Characters>
  <Application>Microsoft Office Word</Application>
  <DocSecurity>2</DocSecurity>
  <Lines>105</Lines>
  <Paragraphs>28</Paragraphs>
  <ScaleCrop>false</ScaleCrop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KEHITYSVAMMAISTEN TUKI RY</dc:title>
  <dc:subject/>
  <dc:creator>oketuki@outlook.com</dc:creator>
  <cp:keywords/>
  <cp:lastModifiedBy>Annemari  Eskola</cp:lastModifiedBy>
  <cp:revision>3</cp:revision>
  <cp:lastPrinted>2024-11-05T17:19:00Z</cp:lastPrinted>
  <dcterms:created xsi:type="dcterms:W3CDTF">2025-10-17T06:57:00Z</dcterms:created>
  <dcterms:modified xsi:type="dcterms:W3CDTF">2025-10-17T06:58:00Z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0x0101007865AF6F8C76D24C8836E73D12A15378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2900</vt:r8>
  </property>
  <property fmtid="{D5CDD505-2E9C-101B-9397-08002B2CF9AE}" pid="10" name="MediaServiceImageTags">
    <vt:lpwstr/>
  </property>
</Properties>
</file>